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314" w:rsidRDefault="00B97132" w:rsidP="00391C86">
      <w:pPr>
        <w:jc w:val="center"/>
        <w:rPr>
          <w:rFonts w:ascii="Sylfaen" w:hAnsi="Sylfaen"/>
          <w:b/>
          <w:lang w:val="ka-GE"/>
        </w:rPr>
      </w:pPr>
      <w:r>
        <w:rPr>
          <w:rFonts w:ascii="Sylfaen" w:hAnsi="Sylfaen"/>
          <w:b/>
          <w:lang w:val="ka-GE"/>
        </w:rPr>
        <w:t xml:space="preserve">ძირითადი </w:t>
      </w:r>
      <w:r w:rsidR="00D44850" w:rsidRPr="00C60325">
        <w:rPr>
          <w:rFonts w:ascii="Sylfaen" w:hAnsi="Sylfaen"/>
          <w:b/>
          <w:lang w:val="ka-GE"/>
        </w:rPr>
        <w:t>ცვლილებები გამოხატვის თავისუფლების კანონმდებლობაში</w:t>
      </w:r>
    </w:p>
    <w:p w:rsidR="00956A15" w:rsidRPr="00C60325" w:rsidRDefault="00956A15" w:rsidP="00956A15">
      <w:pPr>
        <w:jc w:val="right"/>
        <w:rPr>
          <w:rFonts w:ascii="Sylfaen" w:hAnsi="Sylfaen"/>
          <w:b/>
          <w:lang w:val="ka-GE"/>
        </w:rPr>
      </w:pPr>
      <w:r>
        <w:rPr>
          <w:rFonts w:ascii="Sylfaen" w:hAnsi="Sylfaen"/>
          <w:b/>
          <w:lang w:val="ka-GE"/>
        </w:rPr>
        <w:t>15/12/2016</w:t>
      </w:r>
    </w:p>
    <w:p w:rsidR="00D44850" w:rsidRPr="00C60325" w:rsidRDefault="00D44850" w:rsidP="00D44850">
      <w:pPr>
        <w:jc w:val="both"/>
        <w:rPr>
          <w:rFonts w:ascii="Sylfaen" w:hAnsi="Sylfaen"/>
          <w:b/>
          <w:lang w:val="ka-GE"/>
        </w:rPr>
      </w:pPr>
      <w:r w:rsidRPr="00C60325">
        <w:rPr>
          <w:rFonts w:ascii="Sylfaen" w:hAnsi="Sylfaen"/>
          <w:b/>
          <w:lang w:val="ka-GE"/>
        </w:rPr>
        <w:t>საჭიროება</w:t>
      </w:r>
    </w:p>
    <w:p w:rsidR="00131314" w:rsidRPr="00C60325" w:rsidRDefault="00D44850" w:rsidP="00D44850">
      <w:pPr>
        <w:jc w:val="both"/>
        <w:rPr>
          <w:rFonts w:ascii="Sylfaen" w:hAnsi="Sylfaen"/>
          <w:lang w:val="ka-GE"/>
        </w:rPr>
      </w:pPr>
      <w:r w:rsidRPr="00C60325">
        <w:rPr>
          <w:rFonts w:ascii="Sylfaen" w:hAnsi="Sylfaen"/>
          <w:lang w:val="ka-GE"/>
        </w:rPr>
        <w:t>გამოხატვის თავისუფლება ადამიანის ფუნდამენტური უფლებაა. ჩვენი კანონმდებლობა ადგენს გამოხატვის თავისუფლების ძალიან მაღალ სტანდარტს. თუმცა, კანონი „სიტყვისა და გამოხატვის თავისუფლების შესახებ“, ასევე კანონი „მაუწყებლობის შესახებ“ შეიცავს ისეთ მექანიზმებსაც, რომლებიც გამოხატვის თავისუფლებას</w:t>
      </w:r>
      <w:r w:rsidR="00131314" w:rsidRPr="00C60325">
        <w:rPr>
          <w:rFonts w:ascii="Sylfaen" w:hAnsi="Sylfaen"/>
          <w:lang w:val="ka-GE"/>
        </w:rPr>
        <w:t xml:space="preserve"> თავისთავად</w:t>
      </w:r>
      <w:r w:rsidRPr="00C60325">
        <w:rPr>
          <w:rFonts w:ascii="Sylfaen" w:hAnsi="Sylfaen"/>
          <w:lang w:val="ka-GE"/>
        </w:rPr>
        <w:t xml:space="preserve"> ღირებულს არაფერს სძენს, მაგრამ</w:t>
      </w:r>
      <w:r w:rsidR="00131314" w:rsidRPr="00C60325">
        <w:rPr>
          <w:rFonts w:ascii="Sylfaen" w:hAnsi="Sylfaen"/>
          <w:lang w:val="ka-GE"/>
        </w:rPr>
        <w:t xml:space="preserve"> </w:t>
      </w:r>
      <w:r w:rsidRPr="00C60325">
        <w:rPr>
          <w:rFonts w:ascii="Sylfaen" w:hAnsi="Sylfaen"/>
          <w:lang w:val="ka-GE"/>
        </w:rPr>
        <w:t>რამდენადმე აკნინებს ადამიანის მეორე ფუნდამენტურ უფლებას - კერძო ცხოვრების ხელშეუხებლობის უფლებას. ადამიანის უფლებებს შორის არ არსებობს იერარქია - თითოეული უფლება და თა</w:t>
      </w:r>
      <w:r w:rsidR="00131314" w:rsidRPr="00C60325">
        <w:rPr>
          <w:rFonts w:ascii="Sylfaen" w:hAnsi="Sylfaen"/>
          <w:lang w:val="ka-GE"/>
        </w:rPr>
        <w:t xml:space="preserve">ვისუფლება თანაბრად ღირებულია დემოკრატიული სამყაროსათვის. ამდენად, </w:t>
      </w:r>
      <w:r w:rsidR="00956A15">
        <w:rPr>
          <w:rFonts w:ascii="Sylfaen" w:hAnsi="Sylfaen"/>
          <w:lang w:val="ka-GE"/>
        </w:rPr>
        <w:t>შემოთავაზებული</w:t>
      </w:r>
      <w:r w:rsidR="00131314" w:rsidRPr="00C60325">
        <w:rPr>
          <w:rFonts w:ascii="Sylfaen" w:hAnsi="Sylfaen"/>
          <w:lang w:val="ka-GE"/>
        </w:rPr>
        <w:t xml:space="preserve"> ცვლილებები ემსახურება არა გამოხატვის თავისუფლების შეზღუდვას, არამედ </w:t>
      </w:r>
      <w:r w:rsidR="00131314" w:rsidRPr="00956A15">
        <w:rPr>
          <w:rFonts w:ascii="Sylfaen" w:hAnsi="Sylfaen"/>
          <w:u w:val="single"/>
          <w:lang w:val="ka-GE"/>
        </w:rPr>
        <w:t>სამართლიანი ბალანსის დაცვას ადამიანის ორ ფუნდამენტურ უფლებას შორის</w:t>
      </w:r>
      <w:r w:rsidR="00131314" w:rsidRPr="00C60325">
        <w:rPr>
          <w:rFonts w:ascii="Sylfaen" w:hAnsi="Sylfaen"/>
          <w:lang w:val="ka-GE"/>
        </w:rPr>
        <w:t>.</w:t>
      </w:r>
    </w:p>
    <w:p w:rsidR="00131314" w:rsidRPr="00C60325" w:rsidRDefault="00131314" w:rsidP="00D44850">
      <w:pPr>
        <w:jc w:val="both"/>
        <w:rPr>
          <w:rFonts w:ascii="Sylfaen" w:hAnsi="Sylfaen"/>
          <w:b/>
          <w:lang w:val="ka-GE"/>
        </w:rPr>
      </w:pPr>
      <w:r w:rsidRPr="00C60325">
        <w:rPr>
          <w:rFonts w:ascii="Sylfaen" w:hAnsi="Sylfaen"/>
          <w:b/>
          <w:lang w:val="ka-GE"/>
        </w:rPr>
        <w:t>ცვლილებები კანონში „სიტყვისა და გამოხატვის თავისუფლების შესახებ“</w:t>
      </w:r>
    </w:p>
    <w:p w:rsidR="00131314" w:rsidRPr="00C60325" w:rsidRDefault="00131314" w:rsidP="00131314">
      <w:pPr>
        <w:pStyle w:val="ListParagraph"/>
        <w:numPr>
          <w:ilvl w:val="0"/>
          <w:numId w:val="1"/>
        </w:numPr>
        <w:jc w:val="both"/>
        <w:rPr>
          <w:rFonts w:ascii="Sylfaen" w:hAnsi="Sylfaen"/>
          <w:lang w:val="ka-GE"/>
        </w:rPr>
      </w:pPr>
      <w:r w:rsidRPr="00C60325">
        <w:rPr>
          <w:rFonts w:ascii="Sylfaen" w:hAnsi="Sylfaen"/>
          <w:lang w:val="ka-GE"/>
        </w:rPr>
        <w:t xml:space="preserve">პირველ რიგში გთავაზობთ, რომ </w:t>
      </w:r>
      <w:r w:rsidR="00956A15" w:rsidRPr="00956A15">
        <w:rPr>
          <w:rFonts w:ascii="Sylfaen" w:hAnsi="Sylfaen"/>
          <w:u w:val="single"/>
          <w:lang w:val="ka-GE"/>
        </w:rPr>
        <w:t xml:space="preserve">არსებული </w:t>
      </w:r>
      <w:r w:rsidRPr="00956A15">
        <w:rPr>
          <w:rFonts w:ascii="Sylfaen" w:hAnsi="Sylfaen"/>
          <w:u w:val="single"/>
          <w:lang w:val="ka-GE"/>
        </w:rPr>
        <w:t>კანონი გარდაიქმნეს ორგანულ კანონად</w:t>
      </w:r>
      <w:r w:rsidRPr="00C60325">
        <w:rPr>
          <w:rFonts w:ascii="Sylfaen" w:hAnsi="Sylfaen"/>
          <w:lang w:val="ka-GE"/>
        </w:rPr>
        <w:t xml:space="preserve">. ამით ხაზს გავუსვამთ იმას, თუ რამდენად ძვირფასია ჩვენთვის გამოხატვის თავისუფლება. გარდა ამისა, როგორი გონივრულიც არ უნდა იყოს შემოთავაზებული ცვლილებები, </w:t>
      </w:r>
      <w:r w:rsidR="00956A15">
        <w:rPr>
          <w:rFonts w:ascii="Sylfaen" w:hAnsi="Sylfaen"/>
          <w:lang w:val="ka-GE"/>
        </w:rPr>
        <w:t>ის</w:t>
      </w:r>
      <w:r w:rsidRPr="00C60325">
        <w:rPr>
          <w:rFonts w:ascii="Sylfaen" w:hAnsi="Sylfaen"/>
          <w:lang w:val="ka-GE"/>
        </w:rPr>
        <w:t xml:space="preserve">, ვინც ჩასაფრებულია, </w:t>
      </w:r>
      <w:r w:rsidR="00956A15">
        <w:rPr>
          <w:rFonts w:ascii="Sylfaen" w:hAnsi="Sylfaen"/>
          <w:lang w:val="ka-GE"/>
        </w:rPr>
        <w:t>იტყვის</w:t>
      </w:r>
      <w:r w:rsidRPr="00C60325">
        <w:rPr>
          <w:rFonts w:ascii="Sylfaen" w:hAnsi="Sylfaen"/>
          <w:lang w:val="ka-GE"/>
        </w:rPr>
        <w:t xml:space="preserve">, რომ აი, ხელისუფლება ებრძვის გამოხატვის თავისუფლებას. </w:t>
      </w:r>
      <w:r w:rsidR="00956A15">
        <w:rPr>
          <w:rFonts w:ascii="Sylfaen" w:hAnsi="Sylfaen"/>
          <w:lang w:val="ka-GE"/>
        </w:rPr>
        <w:t>ერთ-ერთი</w:t>
      </w:r>
      <w:r w:rsidRPr="00C60325">
        <w:rPr>
          <w:rFonts w:ascii="Sylfaen" w:hAnsi="Sylfaen"/>
          <w:lang w:val="ka-GE"/>
        </w:rPr>
        <w:t xml:space="preserve"> კონტრარგუმენტი, რომ ეს ასე არ არის, სწორედ კანონის ორგანულ კანონად გარდაქმნა </w:t>
      </w:r>
      <w:r w:rsidR="00956A15">
        <w:rPr>
          <w:rFonts w:ascii="Sylfaen" w:hAnsi="Sylfaen"/>
          <w:lang w:val="ka-GE"/>
        </w:rPr>
        <w:t xml:space="preserve">და გამოხატვის თავისუფლების ორგანული კანონის ხარისხში აყვანა </w:t>
      </w:r>
      <w:r w:rsidRPr="00C60325">
        <w:rPr>
          <w:rFonts w:ascii="Sylfaen" w:hAnsi="Sylfaen"/>
          <w:lang w:val="ka-GE"/>
        </w:rPr>
        <w:t>იქნებოდა.</w:t>
      </w:r>
    </w:p>
    <w:p w:rsidR="00131314" w:rsidRPr="00C60325" w:rsidRDefault="00131314" w:rsidP="00131314">
      <w:pPr>
        <w:pStyle w:val="ListParagraph"/>
        <w:ind w:left="360"/>
        <w:jc w:val="both"/>
        <w:rPr>
          <w:rFonts w:ascii="Sylfaen" w:hAnsi="Sylfaen"/>
          <w:lang w:val="ka-GE"/>
        </w:rPr>
      </w:pPr>
    </w:p>
    <w:p w:rsidR="00131314" w:rsidRPr="00C60325" w:rsidRDefault="00131314" w:rsidP="00C60325">
      <w:pPr>
        <w:pStyle w:val="ListParagraph"/>
        <w:numPr>
          <w:ilvl w:val="0"/>
          <w:numId w:val="1"/>
        </w:numPr>
        <w:jc w:val="both"/>
        <w:rPr>
          <w:rFonts w:ascii="Sylfaen" w:hAnsi="Sylfaen"/>
          <w:lang w:val="ka-GE"/>
        </w:rPr>
      </w:pPr>
      <w:r w:rsidRPr="00C60325">
        <w:rPr>
          <w:rFonts w:ascii="Sylfaen" w:hAnsi="Sylfaen"/>
          <w:lang w:val="ka-GE"/>
        </w:rPr>
        <w:t xml:space="preserve">კანონის განმარტებებში საჭიროა შემოტანილ იქნეს რამდენიმე </w:t>
      </w:r>
      <w:r w:rsidRPr="00956A15">
        <w:rPr>
          <w:rFonts w:ascii="Sylfaen" w:hAnsi="Sylfaen"/>
          <w:u w:val="single"/>
          <w:lang w:val="ka-GE"/>
        </w:rPr>
        <w:t>ახალი ტერმინის</w:t>
      </w:r>
      <w:r w:rsidRPr="00C60325">
        <w:rPr>
          <w:rFonts w:ascii="Sylfaen" w:hAnsi="Sylfaen"/>
          <w:lang w:val="ka-GE"/>
        </w:rPr>
        <w:t xml:space="preserve"> </w:t>
      </w:r>
      <w:r w:rsidR="00956A15">
        <w:rPr>
          <w:rFonts w:ascii="Sylfaen" w:hAnsi="Sylfaen"/>
          <w:lang w:val="ka-GE"/>
        </w:rPr>
        <w:t>განმარტება</w:t>
      </w:r>
      <w:r w:rsidRPr="00C60325">
        <w:rPr>
          <w:rFonts w:ascii="Sylfaen" w:hAnsi="Sylfaen"/>
          <w:lang w:val="ka-GE"/>
        </w:rPr>
        <w:t xml:space="preserve">, რომელთაგან ყველაზე მნიშვნელოვანია ორი - პირისპირ შეურაცხყოფა და სიძულვილის ენა. </w:t>
      </w:r>
      <w:r w:rsidR="00C60325" w:rsidRPr="00C60325">
        <w:rPr>
          <w:rFonts w:ascii="Sylfaen" w:eastAsia="Times New Roman" w:hAnsi="Sylfaen" w:cs="Times New Roman"/>
          <w:lang w:val="ka-GE"/>
        </w:rPr>
        <w:t>ამით</w:t>
      </w:r>
      <w:r w:rsidR="00C60325">
        <w:rPr>
          <w:rFonts w:ascii="Sylfaen" w:eastAsia="Times New Roman" w:hAnsi="Sylfaen" w:cs="Times New Roman"/>
          <w:lang w:val="ka-GE"/>
        </w:rPr>
        <w:t>, სხვა თუ არაფერი, უფრო მეტად დავიცავდით ლამის ქუჩად გადაქცეულ სატელევიზიო ეთერებს.</w:t>
      </w:r>
      <w:r w:rsidR="00956A15">
        <w:rPr>
          <w:rFonts w:ascii="Sylfaen" w:eastAsia="Times New Roman" w:hAnsi="Sylfaen" w:cs="Times New Roman"/>
          <w:lang w:val="ka-GE"/>
        </w:rPr>
        <w:t xml:space="preserve"> სიძულვილის ენის ტერმინის შემოტანას ყველა, მათ შორის ოპონენტებიც მიესალმებოდნენ.</w:t>
      </w:r>
    </w:p>
    <w:p w:rsidR="00C60325" w:rsidRPr="00C60325" w:rsidRDefault="00C60325" w:rsidP="00C60325">
      <w:pPr>
        <w:pStyle w:val="ListParagraph"/>
        <w:rPr>
          <w:rFonts w:ascii="Sylfaen" w:hAnsi="Sylfaen"/>
          <w:lang w:val="ka-GE"/>
        </w:rPr>
      </w:pPr>
    </w:p>
    <w:p w:rsidR="00C60325" w:rsidRPr="00C60325" w:rsidRDefault="00956A15" w:rsidP="00C60325">
      <w:pPr>
        <w:pStyle w:val="ListParagraph"/>
        <w:numPr>
          <w:ilvl w:val="0"/>
          <w:numId w:val="1"/>
        </w:numPr>
        <w:jc w:val="both"/>
        <w:rPr>
          <w:rFonts w:ascii="Sylfaen" w:hAnsi="Sylfaen"/>
          <w:lang w:val="ka-GE"/>
        </w:rPr>
      </w:pPr>
      <w:r>
        <w:rPr>
          <w:rFonts w:ascii="Sylfaen" w:hAnsi="Sylfaen"/>
          <w:lang w:val="ka-GE"/>
        </w:rPr>
        <w:t xml:space="preserve">მოქმედი კანონი </w:t>
      </w:r>
      <w:r w:rsidR="00C60325">
        <w:rPr>
          <w:rFonts w:ascii="Sylfaen" w:hAnsi="Sylfaen"/>
          <w:lang w:val="ka-GE"/>
        </w:rPr>
        <w:t xml:space="preserve">აცხადებს, რომ გამოხატვის თავისუფლება აქვს ყველას, გარდა „ადმინისტრაციული ორგანოსი“. გაუგებარია, რა დააშავა ადმინისტრაციულმა ორგანომ? ასეთი გამონაკლისი ადმინისტრაციულ ორგანოს ამ კანონის დაცვის მიღმა აყენებს. ამის გამოა, რომ ყველა ჯურის მატყუარა, თაღლითი და ცილისმწამებელი სარგებლობდა დაუსჯელობით ყველა იმ სიბინძურის გამო, რასაც ხშირად ავრცელებენ ხოლმე საჯარო დაწესებულებების წინააღმდეგ. თანაც ასეთი გამონაკლისი აშკარად ეწინააღმდეგება კონსტიტუციას, რადგან იქ ასეთი გამონაკლისი გათვალისწინებული არ არის. როგორც ყველა საჯარო პირს, ადმინისტრაციულ ორგანოსაც უწევს </w:t>
      </w:r>
      <w:r>
        <w:rPr>
          <w:rFonts w:ascii="Sylfaen" w:hAnsi="Sylfaen"/>
          <w:lang w:val="ka-GE"/>
        </w:rPr>
        <w:t xml:space="preserve">ხოლმე </w:t>
      </w:r>
      <w:r w:rsidR="00C60325">
        <w:rPr>
          <w:rFonts w:ascii="Sylfaen" w:hAnsi="Sylfaen"/>
          <w:lang w:val="ka-GE"/>
        </w:rPr>
        <w:t xml:space="preserve">ბევრად მძიმე მტკიცების ტვირთის ზიდვა ცილისწამების სარჩელებზე, ვიდრე ეს კერძო პირებს უწევთ ხოლმე, რაც ნორმალურია, მაგრამ </w:t>
      </w:r>
      <w:r w:rsidRPr="00956A15">
        <w:rPr>
          <w:rFonts w:ascii="Sylfaen" w:hAnsi="Sylfaen"/>
          <w:u w:val="single"/>
          <w:lang w:val="ka-GE"/>
        </w:rPr>
        <w:t>ადმინისტრაციულ ორგანოსაც</w:t>
      </w:r>
      <w:r w:rsidR="00C60325" w:rsidRPr="00956A15">
        <w:rPr>
          <w:rFonts w:ascii="Sylfaen" w:hAnsi="Sylfaen"/>
          <w:u w:val="single"/>
          <w:lang w:val="ka-GE"/>
        </w:rPr>
        <w:t xml:space="preserve">, როგორც ყველას, უნდა ჰქონდეს </w:t>
      </w:r>
      <w:r w:rsidR="00C60325" w:rsidRPr="00956A15">
        <w:rPr>
          <w:rFonts w:ascii="Sylfaen" w:hAnsi="Sylfaen"/>
          <w:u w:val="single"/>
          <w:lang w:val="ka-GE"/>
        </w:rPr>
        <w:lastRenderedPageBreak/>
        <w:t>უფლება სასამართლოში დაიცვას თავი ტყუილებისგან</w:t>
      </w:r>
      <w:r w:rsidR="00C60325">
        <w:rPr>
          <w:rFonts w:ascii="Sylfaen" w:hAnsi="Sylfaen"/>
          <w:lang w:val="ka-GE"/>
        </w:rPr>
        <w:t>.</w:t>
      </w:r>
      <w:r w:rsidR="001A5C9F">
        <w:rPr>
          <w:rFonts w:ascii="Sylfaen" w:hAnsi="Sylfaen"/>
          <w:lang w:val="ka-GE"/>
        </w:rPr>
        <w:t xml:space="preserve"> ეს თემა, თუკი იქნება კონსენსუსი, საჭიროებს შესწავლას.</w:t>
      </w:r>
    </w:p>
    <w:p w:rsidR="00A56C9B" w:rsidRDefault="00A56C9B" w:rsidP="00A56C9B">
      <w:pPr>
        <w:pStyle w:val="ListParagraph"/>
        <w:ind w:left="360"/>
        <w:jc w:val="both"/>
        <w:rPr>
          <w:rFonts w:ascii="Sylfaen" w:hAnsi="Sylfaen"/>
          <w:lang w:val="ka-GE"/>
        </w:rPr>
      </w:pPr>
    </w:p>
    <w:p w:rsidR="0014645A" w:rsidRPr="00B931F8" w:rsidRDefault="00C60325" w:rsidP="00B931F8">
      <w:pPr>
        <w:pStyle w:val="ListParagraph"/>
        <w:numPr>
          <w:ilvl w:val="0"/>
          <w:numId w:val="1"/>
        </w:numPr>
        <w:jc w:val="both"/>
        <w:rPr>
          <w:rFonts w:ascii="Sylfaen" w:hAnsi="Sylfaen"/>
          <w:lang w:val="ka-GE"/>
        </w:rPr>
      </w:pPr>
      <w:r>
        <w:rPr>
          <w:rFonts w:ascii="Sylfaen" w:hAnsi="Sylfaen"/>
          <w:lang w:val="ka-GE"/>
        </w:rPr>
        <w:t xml:space="preserve">მოქმედი კანონი ადგენს აზრის აბსოლუტურ </w:t>
      </w:r>
      <w:r w:rsidR="00A9588D">
        <w:rPr>
          <w:rFonts w:ascii="Sylfaen" w:hAnsi="Sylfaen"/>
          <w:lang w:val="ka-GE"/>
        </w:rPr>
        <w:t xml:space="preserve">პრივილეგიას, რაც ნიშნავს, რომ აზრს გააჩნია 100%-იანი იმუნიტეტი ცილისწამების სარჩელების მიმართ. გამოდის, რომ მე რომ ვთქვა ნებისმიერ </w:t>
      </w:r>
      <w:r w:rsidR="00A9588D" w:rsidRPr="00B931F8">
        <w:rPr>
          <w:rFonts w:ascii="Sylfaen" w:hAnsi="Sylfaen"/>
          <w:lang w:val="ka-GE"/>
        </w:rPr>
        <w:t>ადამიანზე, რომ „ჩემი აზრით“, ის ქურდია, შევიძენ იმუნიტეტს და არ დამეკისრება სამოქალაქოსამართლებრივი პასუხისმგებლობა, რადგან ასეთია ჩემი „აზრი“. სინამდვილეში აზრს უნდა ჰქონდეს გარკვეული ფაქტობრივი საყრდენი</w:t>
      </w:r>
      <w:r w:rsidR="00956A15">
        <w:rPr>
          <w:rFonts w:ascii="Sylfaen" w:hAnsi="Sylfaen"/>
          <w:lang w:val="ka-GE"/>
        </w:rPr>
        <w:t>:</w:t>
      </w:r>
      <w:r w:rsidR="00A9588D" w:rsidRPr="00B931F8">
        <w:rPr>
          <w:rFonts w:ascii="Sylfaen" w:hAnsi="Sylfaen"/>
          <w:lang w:val="ka-GE"/>
        </w:rPr>
        <w:t xml:space="preserve"> როდესაც ვამბობ, რომ ის კაცი ქურდია</w:t>
      </w:r>
      <w:r w:rsidR="00956A15">
        <w:rPr>
          <w:rFonts w:ascii="Sylfaen" w:hAnsi="Sylfaen"/>
          <w:lang w:val="ka-GE"/>
        </w:rPr>
        <w:t>,</w:t>
      </w:r>
      <w:r w:rsidR="00A9588D" w:rsidRPr="00B931F8">
        <w:rPr>
          <w:rFonts w:ascii="Sylfaen" w:hAnsi="Sylfaen"/>
          <w:lang w:val="ka-GE"/>
        </w:rPr>
        <w:t xml:space="preserve"> მე უნდა მქონდეს „საფუძველი“ ასე ვიფიქრო. საერთაშორისო კონვენციებში აბსოლუტური პრივილეგიით დაცულია არა აზრის გამოხატვა, არამედ „აზრის ქონა“ (</w:t>
      </w:r>
      <w:r w:rsidR="00A9588D" w:rsidRPr="00B931F8">
        <w:rPr>
          <w:rFonts w:ascii="Sylfaen" w:hAnsi="Sylfaen"/>
        </w:rPr>
        <w:t>right to hold opinions).</w:t>
      </w:r>
      <w:r w:rsidR="0014645A" w:rsidRPr="00B931F8">
        <w:rPr>
          <w:rFonts w:ascii="Sylfaen" w:hAnsi="Sylfaen"/>
          <w:lang w:val="ka-GE"/>
        </w:rPr>
        <w:t xml:space="preserve"> </w:t>
      </w:r>
      <w:r w:rsidR="0014645A" w:rsidRPr="00956A15">
        <w:rPr>
          <w:rFonts w:ascii="Sylfaen" w:hAnsi="Sylfaen"/>
          <w:u w:val="single"/>
          <w:lang w:val="ka-GE"/>
        </w:rPr>
        <w:t>აზრის ქონა და აზრის გამოხატვა ორი სხვადასხვა რამ არის</w:t>
      </w:r>
      <w:r w:rsidR="00956A15">
        <w:rPr>
          <w:rFonts w:ascii="Sylfaen" w:hAnsi="Sylfaen"/>
          <w:lang w:val="ka-GE"/>
        </w:rPr>
        <w:t>, მაგრამ მოქმედი კანონი ამ ორ ცნებას არ ანსხვავებს</w:t>
      </w:r>
      <w:r w:rsidR="0014645A" w:rsidRPr="00B931F8">
        <w:rPr>
          <w:rFonts w:ascii="Sylfaen" w:hAnsi="Sylfaen"/>
          <w:lang w:val="ka-GE"/>
        </w:rPr>
        <w:t>.</w:t>
      </w:r>
      <w:r w:rsidR="00A9588D" w:rsidRPr="00B931F8">
        <w:rPr>
          <w:rFonts w:ascii="Sylfaen" w:hAnsi="Sylfaen"/>
        </w:rPr>
        <w:t xml:space="preserve"> </w:t>
      </w:r>
      <w:r w:rsidR="00956A15">
        <w:rPr>
          <w:rFonts w:ascii="Sylfaen" w:hAnsi="Sylfaen"/>
          <w:lang w:val="ka-GE"/>
        </w:rPr>
        <w:t>ჩვენი შემოთავაზებაა</w:t>
      </w:r>
      <w:r w:rsidR="00A9588D" w:rsidRPr="00B931F8">
        <w:rPr>
          <w:rFonts w:ascii="Sylfaen" w:hAnsi="Sylfaen"/>
          <w:lang w:val="ka-GE"/>
        </w:rPr>
        <w:t>: „აზრის ქონა დაცულია აბსოლუტური პრივილეგიით</w:t>
      </w:r>
      <w:r w:rsidR="00956A15">
        <w:rPr>
          <w:rFonts w:ascii="Sylfaen" w:hAnsi="Sylfaen"/>
          <w:lang w:val="ka-GE"/>
        </w:rPr>
        <w:t>“,</w:t>
      </w:r>
      <w:r w:rsidR="00A9588D" w:rsidRPr="00B931F8">
        <w:rPr>
          <w:rFonts w:ascii="Sylfaen" w:hAnsi="Sylfaen"/>
          <w:lang w:val="ka-GE"/>
        </w:rPr>
        <w:t xml:space="preserve"> მაგრამ როცა კი ამ აზრს საჯაროდ გამოხატავ, მერე უკვე შეიძლება დაგეკისროს პასუხისმგებლობა, ოღონდ იმ მყარი დაცვის გარანტიებით, რომლებსაც გამოხატვის თავისუფლების კანონმდებლობა გვანიჭებს</w:t>
      </w:r>
      <w:r w:rsidR="0014645A" w:rsidRPr="00B931F8">
        <w:rPr>
          <w:rFonts w:ascii="Sylfaen" w:hAnsi="Sylfaen"/>
          <w:lang w:val="ka-GE"/>
        </w:rPr>
        <w:t xml:space="preserve">, თუმცა აბსოლუტური იმუნიტეტი არ გექნება. </w:t>
      </w:r>
    </w:p>
    <w:p w:rsidR="00B931F8" w:rsidRPr="00B931F8" w:rsidRDefault="00B931F8" w:rsidP="00B931F8">
      <w:pPr>
        <w:pStyle w:val="ListParagraph"/>
        <w:ind w:left="360"/>
        <w:jc w:val="both"/>
        <w:rPr>
          <w:rFonts w:ascii="Sylfaen" w:hAnsi="Sylfaen"/>
          <w:lang w:val="ka-GE"/>
        </w:rPr>
      </w:pPr>
    </w:p>
    <w:p w:rsidR="00407E2A" w:rsidRPr="00407E2A" w:rsidRDefault="00B931F8" w:rsidP="00407E2A">
      <w:pPr>
        <w:pStyle w:val="ListParagraph"/>
        <w:numPr>
          <w:ilvl w:val="0"/>
          <w:numId w:val="1"/>
        </w:numPr>
        <w:jc w:val="both"/>
        <w:rPr>
          <w:rFonts w:ascii="Sylfaen" w:hAnsi="Sylfaen"/>
          <w:lang w:val="ka-GE"/>
        </w:rPr>
      </w:pPr>
      <w:r w:rsidRPr="00407E2A">
        <w:rPr>
          <w:rFonts w:ascii="Sylfaen" w:hAnsi="Sylfaen"/>
          <w:lang w:val="ka-GE"/>
        </w:rPr>
        <w:t xml:space="preserve">მოქმედი კანონი ამბობს, რომ </w:t>
      </w:r>
      <w:r w:rsidRPr="00407E2A">
        <w:rPr>
          <w:rFonts w:ascii="Sylfaen" w:eastAsia="Times New Roman" w:hAnsi="Sylfaen" w:cs="Sylfaen"/>
          <w:lang w:val="sv-SE"/>
        </w:rPr>
        <w:t>მედიაში</w:t>
      </w:r>
      <w:r w:rsidRPr="00407E2A">
        <w:rPr>
          <w:rFonts w:ascii="Sylfaen" w:eastAsia="Times New Roman" w:hAnsi="Sylfaen" w:cs="Times New Roman"/>
          <w:lang w:val="sv-SE"/>
        </w:rPr>
        <w:t xml:space="preserve"> </w:t>
      </w:r>
      <w:r w:rsidRPr="00407E2A">
        <w:rPr>
          <w:rFonts w:ascii="Sylfaen" w:eastAsia="Times New Roman" w:hAnsi="Sylfaen" w:cs="Sylfaen"/>
          <w:lang w:val="sv-SE"/>
        </w:rPr>
        <w:t>ჟურნალისტის</w:t>
      </w:r>
      <w:r w:rsidRPr="00407E2A">
        <w:rPr>
          <w:rFonts w:ascii="Sylfaen" w:eastAsia="Times New Roman" w:hAnsi="Sylfaen" w:cs="Times New Roman"/>
          <w:lang w:val="sv-SE"/>
        </w:rPr>
        <w:t xml:space="preserve"> </w:t>
      </w:r>
      <w:r w:rsidRPr="00407E2A">
        <w:rPr>
          <w:rFonts w:ascii="Sylfaen" w:eastAsia="Times New Roman" w:hAnsi="Sylfaen" w:cs="Sylfaen"/>
          <w:lang w:val="sv-SE"/>
        </w:rPr>
        <w:t>მიერ</w:t>
      </w:r>
      <w:r w:rsidRPr="00407E2A">
        <w:rPr>
          <w:rFonts w:ascii="Sylfaen" w:eastAsia="Times New Roman" w:hAnsi="Sylfaen" w:cs="Times New Roman"/>
          <w:lang w:val="sv-SE"/>
        </w:rPr>
        <w:t xml:space="preserve"> </w:t>
      </w:r>
      <w:r w:rsidRPr="00407E2A">
        <w:rPr>
          <w:rFonts w:ascii="Sylfaen" w:eastAsia="Times New Roman" w:hAnsi="Sylfaen" w:cs="Sylfaen"/>
          <w:lang w:val="sv-SE"/>
        </w:rPr>
        <w:t>გამოქვეყნებულ</w:t>
      </w:r>
      <w:r w:rsidRPr="00407E2A">
        <w:rPr>
          <w:rFonts w:ascii="Sylfaen" w:eastAsia="Times New Roman" w:hAnsi="Sylfaen" w:cs="Times New Roman"/>
          <w:lang w:val="sv-SE"/>
        </w:rPr>
        <w:t xml:space="preserve"> </w:t>
      </w:r>
      <w:r w:rsidRPr="00407E2A">
        <w:rPr>
          <w:rFonts w:ascii="Sylfaen" w:eastAsia="Times New Roman" w:hAnsi="Sylfaen" w:cs="Sylfaen"/>
          <w:lang w:val="sv-SE"/>
        </w:rPr>
        <w:t>ცილისწამებასთან</w:t>
      </w:r>
      <w:r w:rsidRPr="00407E2A">
        <w:rPr>
          <w:rFonts w:ascii="Sylfaen" w:eastAsia="Times New Roman" w:hAnsi="Sylfaen" w:cs="Times New Roman"/>
          <w:lang w:val="sv-SE"/>
        </w:rPr>
        <w:t xml:space="preserve"> </w:t>
      </w:r>
      <w:r w:rsidRPr="00407E2A">
        <w:rPr>
          <w:rFonts w:ascii="Sylfaen" w:eastAsia="Times New Roman" w:hAnsi="Sylfaen" w:cs="Sylfaen"/>
          <w:lang w:val="sv-SE"/>
        </w:rPr>
        <w:t>დაკავშირებული</w:t>
      </w:r>
      <w:r w:rsidRPr="00407E2A">
        <w:rPr>
          <w:rFonts w:ascii="Sylfaen" w:eastAsia="Times New Roman" w:hAnsi="Sylfaen" w:cs="Times New Roman"/>
          <w:lang w:val="sv-SE"/>
        </w:rPr>
        <w:t xml:space="preserve"> </w:t>
      </w:r>
      <w:r w:rsidRPr="00407E2A">
        <w:rPr>
          <w:rFonts w:ascii="Sylfaen" w:eastAsia="Times New Roman" w:hAnsi="Sylfaen" w:cs="Sylfaen"/>
          <w:lang w:val="sv-SE"/>
        </w:rPr>
        <w:t>სასამართლო</w:t>
      </w:r>
      <w:r w:rsidRPr="00407E2A">
        <w:rPr>
          <w:rFonts w:ascii="Sylfaen" w:eastAsia="Times New Roman" w:hAnsi="Sylfaen" w:cs="Times New Roman"/>
          <w:lang w:val="sv-SE"/>
        </w:rPr>
        <w:t xml:space="preserve"> </w:t>
      </w:r>
      <w:r w:rsidRPr="00407E2A">
        <w:rPr>
          <w:rFonts w:ascii="Sylfaen" w:eastAsia="Times New Roman" w:hAnsi="Sylfaen" w:cs="Sylfaen"/>
          <w:lang w:val="sv-SE"/>
        </w:rPr>
        <w:t>დავისას</w:t>
      </w:r>
      <w:r w:rsidRPr="00407E2A">
        <w:rPr>
          <w:rFonts w:ascii="Sylfaen" w:eastAsia="Times New Roman" w:hAnsi="Sylfaen" w:cs="Sylfaen"/>
          <w:lang w:val="ka-GE"/>
        </w:rPr>
        <w:t xml:space="preserve"> </w:t>
      </w:r>
      <w:r w:rsidRPr="00407E2A">
        <w:rPr>
          <w:rFonts w:ascii="Sylfaen" w:eastAsia="Times New Roman" w:hAnsi="Sylfaen" w:cs="Sylfaen"/>
          <w:lang w:val="sv-SE"/>
        </w:rPr>
        <w:t>მოპასუხეა</w:t>
      </w:r>
      <w:r w:rsidRPr="00407E2A">
        <w:rPr>
          <w:rFonts w:ascii="Sylfaen" w:eastAsia="Times New Roman" w:hAnsi="Sylfaen" w:cs="Times New Roman"/>
          <w:lang w:val="sv-SE"/>
        </w:rPr>
        <w:t xml:space="preserve"> </w:t>
      </w:r>
      <w:r w:rsidRPr="00407E2A">
        <w:rPr>
          <w:rFonts w:ascii="Sylfaen" w:eastAsia="Times New Roman" w:hAnsi="Sylfaen" w:cs="Sylfaen"/>
          <w:lang w:val="sv-SE"/>
        </w:rPr>
        <w:t>მედიის</w:t>
      </w:r>
      <w:r w:rsidRPr="00407E2A">
        <w:rPr>
          <w:rFonts w:ascii="Sylfaen" w:eastAsia="Times New Roman" w:hAnsi="Sylfaen" w:cs="Times New Roman"/>
          <w:lang w:val="sv-SE"/>
        </w:rPr>
        <w:t xml:space="preserve"> </w:t>
      </w:r>
      <w:r w:rsidRPr="00407E2A">
        <w:rPr>
          <w:rFonts w:ascii="Sylfaen" w:eastAsia="Times New Roman" w:hAnsi="Sylfaen" w:cs="Sylfaen"/>
          <w:lang w:val="sv-SE"/>
        </w:rPr>
        <w:t>მესაკუთრე</w:t>
      </w:r>
      <w:r w:rsidRPr="00407E2A">
        <w:rPr>
          <w:rFonts w:ascii="Sylfaen" w:eastAsia="Times New Roman" w:hAnsi="Sylfaen" w:cs="Times New Roman"/>
          <w:lang w:val="sv-SE"/>
        </w:rPr>
        <w:t>.</w:t>
      </w:r>
      <w:r w:rsidRPr="00407E2A">
        <w:rPr>
          <w:rFonts w:ascii="Sylfaen" w:eastAsia="Times New Roman" w:hAnsi="Sylfaen" w:cs="Times New Roman"/>
          <w:lang w:val="ka-GE"/>
        </w:rPr>
        <w:t xml:space="preserve"> გაუგებარია, რატომ</w:t>
      </w:r>
      <w:r w:rsidR="00407E2A" w:rsidRPr="00407E2A">
        <w:rPr>
          <w:rFonts w:ascii="Sylfaen" w:eastAsia="Times New Roman" w:hAnsi="Sylfaen" w:cs="Times New Roman"/>
          <w:lang w:val="ka-GE"/>
        </w:rPr>
        <w:t xml:space="preserve"> </w:t>
      </w:r>
      <w:r w:rsidRPr="00407E2A">
        <w:rPr>
          <w:rFonts w:ascii="Sylfaen" w:eastAsia="Times New Roman" w:hAnsi="Sylfaen" w:cs="Times New Roman"/>
          <w:lang w:val="ka-GE"/>
        </w:rPr>
        <w:t xml:space="preserve"> არ უნდა აგოს პასუხი უპასუხისმგებლო ჟურნალისტმაც. ამიტომ უნდა დადგენილ იქნეს </w:t>
      </w:r>
      <w:r w:rsidRPr="00956A15">
        <w:rPr>
          <w:rFonts w:ascii="Sylfaen" w:eastAsia="Times New Roman" w:hAnsi="Sylfaen" w:cs="Times New Roman"/>
          <w:u w:val="single"/>
          <w:lang w:val="ka-GE"/>
        </w:rPr>
        <w:t>მესაკუთრის და ჟურნალისტის თანამოპასუხეობა</w:t>
      </w:r>
      <w:r w:rsidRPr="00407E2A">
        <w:rPr>
          <w:rFonts w:ascii="Sylfaen" w:eastAsia="Times New Roman" w:hAnsi="Sylfaen" w:cs="Times New Roman"/>
          <w:lang w:val="ka-GE"/>
        </w:rPr>
        <w:t>.</w:t>
      </w:r>
    </w:p>
    <w:p w:rsidR="00407E2A" w:rsidRPr="00407E2A" w:rsidRDefault="00407E2A" w:rsidP="00407E2A">
      <w:pPr>
        <w:pStyle w:val="ListParagraph"/>
        <w:rPr>
          <w:rFonts w:ascii="Sylfaen" w:hAnsi="Sylfaen"/>
          <w:lang w:val="ka-GE"/>
        </w:rPr>
      </w:pPr>
    </w:p>
    <w:p w:rsidR="00407E2A" w:rsidRPr="00407E2A" w:rsidRDefault="00407E2A" w:rsidP="00407E2A">
      <w:pPr>
        <w:pStyle w:val="ListParagraph"/>
        <w:numPr>
          <w:ilvl w:val="0"/>
          <w:numId w:val="1"/>
        </w:numPr>
        <w:jc w:val="both"/>
        <w:rPr>
          <w:rFonts w:ascii="Sylfaen" w:hAnsi="Sylfaen"/>
          <w:lang w:val="ka-GE"/>
        </w:rPr>
      </w:pPr>
      <w:r w:rsidRPr="00407E2A">
        <w:rPr>
          <w:rFonts w:ascii="Sylfaen" w:hAnsi="Sylfaen"/>
          <w:lang w:val="ka-GE"/>
        </w:rPr>
        <w:t xml:space="preserve">მოქმედი კანონი გვეუბნება, რომ პირმა შეიძლება არ აგოს პასუხი ცილისწამების გავრცელების შემთხვევაში, თუ </w:t>
      </w:r>
      <w:proofErr w:type="spellStart"/>
      <w:r w:rsidRPr="00407E2A">
        <w:rPr>
          <w:rFonts w:ascii="Sylfaen" w:eastAsia="Times New Roman" w:hAnsi="Sylfaen" w:cs="Sylfaen"/>
        </w:rPr>
        <w:t>მისი</w:t>
      </w:r>
      <w:proofErr w:type="spellEnd"/>
      <w:r w:rsidRPr="00407E2A">
        <w:rPr>
          <w:rFonts w:ascii="Sylfaen" w:eastAsia="Times New Roman" w:hAnsi="Sylfaen" w:cs="Times New Roman"/>
        </w:rPr>
        <w:t xml:space="preserve"> </w:t>
      </w:r>
      <w:proofErr w:type="spellStart"/>
      <w:r w:rsidRPr="00407E2A">
        <w:rPr>
          <w:rFonts w:ascii="Sylfaen" w:eastAsia="Times New Roman" w:hAnsi="Sylfaen" w:cs="Sylfaen"/>
        </w:rPr>
        <w:t>განცხადება</w:t>
      </w:r>
      <w:proofErr w:type="spellEnd"/>
      <w:r w:rsidRPr="00407E2A">
        <w:rPr>
          <w:rFonts w:ascii="Sylfaen" w:eastAsia="Times New Roman" w:hAnsi="Sylfaen" w:cs="Times New Roman"/>
        </w:rPr>
        <w:t xml:space="preserve"> </w:t>
      </w:r>
      <w:proofErr w:type="spellStart"/>
      <w:r w:rsidRPr="00407E2A">
        <w:rPr>
          <w:rFonts w:ascii="Sylfaen" w:eastAsia="Times New Roman" w:hAnsi="Sylfaen" w:cs="Sylfaen"/>
        </w:rPr>
        <w:t>წარმოადგენდა</w:t>
      </w:r>
      <w:proofErr w:type="spellEnd"/>
      <w:r w:rsidRPr="00407E2A">
        <w:rPr>
          <w:rFonts w:ascii="Sylfaen" w:eastAsia="Times New Roman" w:hAnsi="Sylfaen" w:cs="Times New Roman"/>
        </w:rPr>
        <w:t xml:space="preserve"> </w:t>
      </w:r>
      <w:r w:rsidRPr="00407E2A">
        <w:rPr>
          <w:rFonts w:ascii="Sylfaen" w:eastAsia="Times New Roman" w:hAnsi="Sylfaen" w:cs="Times New Roman"/>
          <w:lang w:val="ka-GE"/>
        </w:rPr>
        <w:t>„</w:t>
      </w:r>
      <w:proofErr w:type="spellStart"/>
      <w:r w:rsidRPr="00407E2A">
        <w:rPr>
          <w:rFonts w:ascii="Sylfaen" w:eastAsia="Times New Roman" w:hAnsi="Sylfaen" w:cs="Sylfaen"/>
        </w:rPr>
        <w:t>სამართლიან</w:t>
      </w:r>
      <w:proofErr w:type="spellEnd"/>
      <w:r w:rsidRPr="00407E2A">
        <w:rPr>
          <w:rFonts w:ascii="Sylfaen" w:eastAsia="Times New Roman" w:hAnsi="Sylfaen" w:cs="Times New Roman"/>
        </w:rPr>
        <w:t xml:space="preserve"> </w:t>
      </w:r>
      <w:proofErr w:type="spellStart"/>
      <w:r w:rsidRPr="00407E2A">
        <w:rPr>
          <w:rFonts w:ascii="Sylfaen" w:eastAsia="Times New Roman" w:hAnsi="Sylfaen" w:cs="Sylfaen"/>
        </w:rPr>
        <w:t>და</w:t>
      </w:r>
      <w:proofErr w:type="spellEnd"/>
      <w:r w:rsidRPr="00407E2A">
        <w:rPr>
          <w:rFonts w:ascii="Sylfaen" w:eastAsia="Times New Roman" w:hAnsi="Sylfaen" w:cs="Times New Roman"/>
        </w:rPr>
        <w:t xml:space="preserve"> </w:t>
      </w:r>
      <w:proofErr w:type="spellStart"/>
      <w:r w:rsidRPr="00407E2A">
        <w:rPr>
          <w:rFonts w:ascii="Sylfaen" w:eastAsia="Times New Roman" w:hAnsi="Sylfaen" w:cs="Sylfaen"/>
        </w:rPr>
        <w:t>ზუსტ</w:t>
      </w:r>
      <w:proofErr w:type="spellEnd"/>
      <w:r w:rsidRPr="00407E2A">
        <w:rPr>
          <w:rFonts w:ascii="Sylfaen" w:eastAsia="Times New Roman" w:hAnsi="Sylfaen" w:cs="Times New Roman"/>
        </w:rPr>
        <w:t xml:space="preserve"> </w:t>
      </w:r>
      <w:proofErr w:type="spellStart"/>
      <w:r w:rsidRPr="00407E2A">
        <w:rPr>
          <w:rFonts w:ascii="Sylfaen" w:eastAsia="Times New Roman" w:hAnsi="Sylfaen" w:cs="Sylfaen"/>
        </w:rPr>
        <w:t>რეპორტაჟს</w:t>
      </w:r>
      <w:proofErr w:type="spellEnd"/>
      <w:r w:rsidRPr="00407E2A">
        <w:rPr>
          <w:rFonts w:ascii="Sylfaen" w:eastAsia="Times New Roman" w:hAnsi="Sylfaen" w:cs="Times New Roman"/>
        </w:rPr>
        <w:t xml:space="preserve"> </w:t>
      </w:r>
      <w:proofErr w:type="spellStart"/>
      <w:r w:rsidRPr="00407E2A">
        <w:rPr>
          <w:rFonts w:ascii="Sylfaen" w:eastAsia="Times New Roman" w:hAnsi="Sylfaen" w:cs="Sylfaen"/>
        </w:rPr>
        <w:t>იმ</w:t>
      </w:r>
      <w:proofErr w:type="spellEnd"/>
      <w:r w:rsidRPr="00407E2A">
        <w:rPr>
          <w:rFonts w:ascii="Sylfaen" w:eastAsia="Times New Roman" w:hAnsi="Sylfaen" w:cs="Times New Roman"/>
        </w:rPr>
        <w:t xml:space="preserve"> </w:t>
      </w:r>
      <w:proofErr w:type="spellStart"/>
      <w:r w:rsidRPr="00407E2A">
        <w:rPr>
          <w:rFonts w:ascii="Sylfaen" w:eastAsia="Times New Roman" w:hAnsi="Sylfaen" w:cs="Sylfaen"/>
        </w:rPr>
        <w:t>მოვლენასთან</w:t>
      </w:r>
      <w:proofErr w:type="spellEnd"/>
      <w:r w:rsidRPr="00407E2A">
        <w:rPr>
          <w:rFonts w:ascii="Sylfaen" w:eastAsia="Times New Roman" w:hAnsi="Sylfaen" w:cs="Times New Roman"/>
        </w:rPr>
        <w:t xml:space="preserve"> </w:t>
      </w:r>
      <w:proofErr w:type="spellStart"/>
      <w:r w:rsidRPr="00407E2A">
        <w:rPr>
          <w:rFonts w:ascii="Sylfaen" w:eastAsia="Times New Roman" w:hAnsi="Sylfaen" w:cs="Sylfaen"/>
        </w:rPr>
        <w:t>დაკავშირებით</w:t>
      </w:r>
      <w:proofErr w:type="spellEnd"/>
      <w:r w:rsidRPr="00407E2A">
        <w:rPr>
          <w:rFonts w:ascii="Sylfaen" w:eastAsia="Times New Roman" w:hAnsi="Sylfaen" w:cs="Times New Roman"/>
        </w:rPr>
        <w:t xml:space="preserve">, </w:t>
      </w:r>
      <w:proofErr w:type="spellStart"/>
      <w:r w:rsidRPr="00407E2A">
        <w:rPr>
          <w:rFonts w:ascii="Sylfaen" w:eastAsia="Times New Roman" w:hAnsi="Sylfaen" w:cs="Sylfaen"/>
        </w:rPr>
        <w:t>რომლისკენაც</w:t>
      </w:r>
      <w:proofErr w:type="spellEnd"/>
      <w:r w:rsidRPr="00407E2A">
        <w:rPr>
          <w:rFonts w:ascii="Sylfaen" w:eastAsia="Times New Roman" w:hAnsi="Sylfaen" w:cs="Times New Roman"/>
        </w:rPr>
        <w:t xml:space="preserve"> </w:t>
      </w:r>
      <w:proofErr w:type="spellStart"/>
      <w:r w:rsidRPr="00407E2A">
        <w:rPr>
          <w:rFonts w:ascii="Sylfaen" w:eastAsia="Times New Roman" w:hAnsi="Sylfaen" w:cs="Sylfaen"/>
        </w:rPr>
        <w:t>მიმართულია</w:t>
      </w:r>
      <w:proofErr w:type="spellEnd"/>
      <w:r w:rsidRPr="00407E2A">
        <w:rPr>
          <w:rFonts w:ascii="Sylfaen" w:eastAsia="Times New Roman" w:hAnsi="Sylfaen" w:cs="Times New Roman"/>
        </w:rPr>
        <w:t xml:space="preserve"> </w:t>
      </w:r>
      <w:proofErr w:type="spellStart"/>
      <w:r w:rsidRPr="00407E2A">
        <w:rPr>
          <w:rFonts w:ascii="Sylfaen" w:eastAsia="Times New Roman" w:hAnsi="Sylfaen" w:cs="Sylfaen"/>
        </w:rPr>
        <w:t>საზოგადოებრივი</w:t>
      </w:r>
      <w:proofErr w:type="spellEnd"/>
      <w:r w:rsidRPr="00407E2A">
        <w:rPr>
          <w:rFonts w:ascii="Sylfaen" w:eastAsia="Times New Roman" w:hAnsi="Sylfaen" w:cs="Times New Roman"/>
        </w:rPr>
        <w:t xml:space="preserve"> </w:t>
      </w:r>
      <w:proofErr w:type="spellStart"/>
      <w:r w:rsidRPr="00407E2A">
        <w:rPr>
          <w:rFonts w:ascii="Sylfaen" w:eastAsia="Times New Roman" w:hAnsi="Sylfaen" w:cs="Sylfaen"/>
        </w:rPr>
        <w:t>ყურადღება</w:t>
      </w:r>
      <w:proofErr w:type="spellEnd"/>
      <w:r w:rsidRPr="00407E2A">
        <w:rPr>
          <w:rFonts w:ascii="Sylfaen" w:eastAsia="Times New Roman" w:hAnsi="Sylfaen" w:cs="Sylfaen"/>
          <w:lang w:val="ka-GE"/>
        </w:rPr>
        <w:t>“</w:t>
      </w:r>
      <w:r w:rsidR="00956A15">
        <w:rPr>
          <w:rFonts w:ascii="Sylfaen" w:eastAsia="Times New Roman" w:hAnsi="Sylfaen" w:cs="Times New Roman"/>
        </w:rPr>
        <w:t xml:space="preserve"> </w:t>
      </w:r>
      <w:proofErr w:type="spellStart"/>
      <w:r w:rsidR="00956A15">
        <w:rPr>
          <w:rFonts w:ascii="Sylfaen" w:eastAsia="Times New Roman" w:hAnsi="Sylfaen" w:cs="Times New Roman"/>
        </w:rPr>
        <w:t>და</w:t>
      </w:r>
      <w:proofErr w:type="spellEnd"/>
      <w:r w:rsidR="00956A15">
        <w:rPr>
          <w:rFonts w:ascii="Sylfaen" w:eastAsia="Times New Roman" w:hAnsi="Sylfaen" w:cs="Times New Roman"/>
        </w:rPr>
        <w:t xml:space="preserve"> </w:t>
      </w:r>
      <w:proofErr w:type="spellStart"/>
      <w:r w:rsidR="00956A15">
        <w:rPr>
          <w:rFonts w:ascii="Sylfaen" w:eastAsia="Times New Roman" w:hAnsi="Sylfaen" w:cs="Times New Roman"/>
        </w:rPr>
        <w:t>რომ</w:t>
      </w:r>
      <w:proofErr w:type="spellEnd"/>
      <w:r w:rsidR="00956A15">
        <w:rPr>
          <w:rFonts w:ascii="Sylfaen" w:eastAsia="Times New Roman" w:hAnsi="Sylfaen" w:cs="Times New Roman"/>
        </w:rPr>
        <w:t xml:space="preserve"> </w:t>
      </w:r>
      <w:r w:rsidRPr="00407E2A">
        <w:rPr>
          <w:rFonts w:ascii="Sylfaen" w:eastAsia="Times New Roman" w:hAnsi="Sylfaen" w:cs="Times New Roman"/>
          <w:lang w:val="ka-GE"/>
        </w:rPr>
        <w:t xml:space="preserve">ცილისწამება არის </w:t>
      </w:r>
      <w:r w:rsidRPr="00407E2A">
        <w:rPr>
          <w:rFonts w:ascii="Sylfaen" w:hAnsi="Sylfaen"/>
          <w:lang w:val="ka-GE"/>
        </w:rPr>
        <w:t xml:space="preserve">„არსებითად მცდარი ფაქტის შემცველი </w:t>
      </w:r>
      <w:r>
        <w:rPr>
          <w:rFonts w:ascii="Sylfaen" w:hAnsi="Sylfaen"/>
          <w:lang w:val="ka-GE"/>
        </w:rPr>
        <w:t>განცხადება“. თუ ეს ასეა, მაშინ გაუგებარია, როგორ</w:t>
      </w:r>
      <w:r w:rsidRPr="00407E2A">
        <w:rPr>
          <w:rFonts w:ascii="Sylfaen" w:hAnsi="Sylfaen"/>
          <w:lang w:val="ka-GE"/>
        </w:rPr>
        <w:t xml:space="preserve"> </w:t>
      </w:r>
      <w:r>
        <w:rPr>
          <w:rFonts w:ascii="Sylfaen" w:hAnsi="Sylfaen"/>
          <w:lang w:val="ka-GE"/>
        </w:rPr>
        <w:t>შეიძლება გააკეთო</w:t>
      </w:r>
      <w:r w:rsidRPr="00407E2A">
        <w:rPr>
          <w:rFonts w:ascii="Sylfaen" w:hAnsi="Sylfaen"/>
          <w:lang w:val="ka-GE"/>
        </w:rPr>
        <w:t xml:space="preserve"> „სამართლიან</w:t>
      </w:r>
      <w:r>
        <w:rPr>
          <w:rFonts w:ascii="Sylfaen" w:hAnsi="Sylfaen"/>
          <w:lang w:val="ka-GE"/>
        </w:rPr>
        <w:t>ი</w:t>
      </w:r>
      <w:r w:rsidRPr="00407E2A">
        <w:rPr>
          <w:rFonts w:ascii="Sylfaen" w:hAnsi="Sylfaen"/>
          <w:lang w:val="ka-GE"/>
        </w:rPr>
        <w:t xml:space="preserve"> და ზუსტ</w:t>
      </w:r>
      <w:r>
        <w:rPr>
          <w:rFonts w:ascii="Sylfaen" w:hAnsi="Sylfaen"/>
          <w:lang w:val="ka-GE"/>
        </w:rPr>
        <w:t>ი</w:t>
      </w:r>
      <w:r w:rsidRPr="00407E2A">
        <w:rPr>
          <w:rFonts w:ascii="Sylfaen" w:hAnsi="Sylfaen"/>
          <w:lang w:val="ka-GE"/>
        </w:rPr>
        <w:t xml:space="preserve"> </w:t>
      </w:r>
      <w:r>
        <w:rPr>
          <w:rFonts w:ascii="Sylfaen" w:hAnsi="Sylfaen"/>
          <w:lang w:val="ka-GE"/>
        </w:rPr>
        <w:t xml:space="preserve">რეპორტაჟი“ თუ ეს რეპორტაჟი </w:t>
      </w:r>
      <w:r w:rsidRPr="00407E2A">
        <w:rPr>
          <w:rFonts w:ascii="Sylfaen" w:hAnsi="Sylfaen"/>
          <w:lang w:val="ka-GE"/>
        </w:rPr>
        <w:t xml:space="preserve">არსებითად მცდარ ფაქტებზეა აგებული? </w:t>
      </w:r>
      <w:r w:rsidR="00956A15">
        <w:rPr>
          <w:rFonts w:ascii="Sylfaen" w:hAnsi="Sylfaen"/>
          <w:lang w:val="ka-GE"/>
        </w:rPr>
        <w:t>ევროპული სტანდარტის მიხედვით</w:t>
      </w:r>
      <w:r w:rsidRPr="00407E2A">
        <w:rPr>
          <w:rFonts w:ascii="Sylfaen" w:eastAsia="Times New Roman" w:hAnsi="Sylfaen" w:cs="Times New Roman"/>
          <w:lang w:val="ka-GE"/>
        </w:rPr>
        <w:t xml:space="preserve"> პირს არ შეიძლება დაეკისროს პასუხისმგებლობა თუ იგი შეიცავს სამართლიან მსჯელობას ან კომენტარს ნამდვილ და დამტკიცებულ ფაქტზე. ანუ </w:t>
      </w:r>
      <w:r w:rsidRPr="00956A15">
        <w:rPr>
          <w:rFonts w:ascii="Sylfaen" w:eastAsia="Times New Roman" w:hAnsi="Sylfaen" w:cs="Times New Roman"/>
          <w:u w:val="single"/>
          <w:lang w:val="ka-GE"/>
        </w:rPr>
        <w:t>სამართლიანი მსჯელობა ან კომენტარი შეიძლება იყოს მხოლოდ სწორ და არა არსებითად მცდარ ფაქტზე</w:t>
      </w:r>
      <w:r w:rsidRPr="00407E2A">
        <w:rPr>
          <w:rFonts w:ascii="Sylfaen" w:eastAsia="Times New Roman" w:hAnsi="Sylfaen" w:cs="Times New Roman"/>
          <w:lang w:val="ka-GE"/>
        </w:rPr>
        <w:t xml:space="preserve">. </w:t>
      </w:r>
    </w:p>
    <w:p w:rsidR="00407E2A" w:rsidRPr="00407E2A" w:rsidRDefault="00407E2A" w:rsidP="00407E2A">
      <w:pPr>
        <w:pStyle w:val="ListParagraph"/>
        <w:rPr>
          <w:rFonts w:ascii="Sylfaen" w:hAnsi="Sylfaen"/>
          <w:lang w:val="ka-GE"/>
        </w:rPr>
      </w:pPr>
    </w:p>
    <w:p w:rsidR="00407E2A" w:rsidRDefault="00407E2A" w:rsidP="00407E2A">
      <w:pPr>
        <w:pStyle w:val="ListParagraph"/>
        <w:numPr>
          <w:ilvl w:val="0"/>
          <w:numId w:val="1"/>
        </w:numPr>
        <w:jc w:val="both"/>
        <w:rPr>
          <w:rFonts w:ascii="Sylfaen" w:hAnsi="Sylfaen"/>
          <w:lang w:val="ka-GE"/>
        </w:rPr>
      </w:pPr>
      <w:r w:rsidRPr="00407E2A">
        <w:rPr>
          <w:rFonts w:ascii="Sylfaen" w:hAnsi="Sylfaen"/>
          <w:lang w:val="ka-GE"/>
        </w:rPr>
        <w:t xml:space="preserve">მოქმედი კანონი გვეუბნება, რომ </w:t>
      </w:r>
      <w:r w:rsidRPr="00407E2A">
        <w:rPr>
          <w:rFonts w:ascii="Sylfaen" w:eastAsia="Times New Roman" w:hAnsi="Sylfaen" w:cs="Sylfaen"/>
          <w:lang w:val="sv-SE"/>
        </w:rPr>
        <w:t>პირს</w:t>
      </w:r>
      <w:r w:rsidRPr="00407E2A">
        <w:rPr>
          <w:rFonts w:ascii="Sylfaen" w:eastAsia="Times New Roman" w:hAnsi="Sylfaen" w:cs="Times New Roman"/>
          <w:lang w:val="sv-SE"/>
        </w:rPr>
        <w:t xml:space="preserve"> </w:t>
      </w:r>
      <w:r w:rsidRPr="00407E2A">
        <w:rPr>
          <w:rFonts w:ascii="Sylfaen" w:eastAsia="Times New Roman" w:hAnsi="Sylfaen" w:cs="Sylfaen"/>
          <w:lang w:val="sv-SE"/>
        </w:rPr>
        <w:t>ცილისწამებისათვის</w:t>
      </w:r>
      <w:r w:rsidRPr="00407E2A">
        <w:rPr>
          <w:rFonts w:ascii="Sylfaen" w:eastAsia="Times New Roman" w:hAnsi="Sylfaen" w:cs="Times New Roman"/>
          <w:lang w:val="sv-SE"/>
        </w:rPr>
        <w:t xml:space="preserve"> </w:t>
      </w:r>
      <w:r w:rsidRPr="00407E2A">
        <w:rPr>
          <w:rFonts w:ascii="Sylfaen" w:eastAsia="Times New Roman" w:hAnsi="Sylfaen" w:cs="Sylfaen"/>
          <w:lang w:val="sv-SE"/>
        </w:rPr>
        <w:t>არ</w:t>
      </w:r>
      <w:r w:rsidRPr="00407E2A">
        <w:rPr>
          <w:rFonts w:ascii="Sylfaen" w:eastAsia="Times New Roman" w:hAnsi="Sylfaen" w:cs="Times New Roman"/>
          <w:lang w:val="sv-SE"/>
        </w:rPr>
        <w:t xml:space="preserve"> </w:t>
      </w:r>
      <w:r w:rsidRPr="00407E2A">
        <w:rPr>
          <w:rFonts w:ascii="Sylfaen" w:eastAsia="Times New Roman" w:hAnsi="Sylfaen" w:cs="Sylfaen"/>
          <w:lang w:val="sv-SE"/>
        </w:rPr>
        <w:t>ეკისრება</w:t>
      </w:r>
      <w:r w:rsidRPr="00407E2A">
        <w:rPr>
          <w:rFonts w:ascii="Sylfaen" w:eastAsia="Times New Roman" w:hAnsi="Sylfaen" w:cs="Times New Roman"/>
          <w:lang w:val="sv-SE"/>
        </w:rPr>
        <w:t xml:space="preserve"> </w:t>
      </w:r>
      <w:r w:rsidRPr="00407E2A">
        <w:rPr>
          <w:rFonts w:ascii="Sylfaen" w:eastAsia="Times New Roman" w:hAnsi="Sylfaen" w:cs="Sylfaen"/>
          <w:lang w:val="sv-SE"/>
        </w:rPr>
        <w:t>პასუხისმგებლობა</w:t>
      </w:r>
      <w:r w:rsidRPr="00407E2A">
        <w:rPr>
          <w:rFonts w:ascii="Sylfaen" w:eastAsia="Times New Roman" w:hAnsi="Sylfaen" w:cs="Times New Roman"/>
          <w:lang w:val="sv-SE"/>
        </w:rPr>
        <w:t xml:space="preserve"> </w:t>
      </w:r>
      <w:r w:rsidRPr="00407E2A">
        <w:rPr>
          <w:rFonts w:ascii="Sylfaen" w:eastAsia="Times New Roman" w:hAnsi="Sylfaen" w:cs="Sylfaen"/>
          <w:lang w:val="sv-SE"/>
        </w:rPr>
        <w:t>იმ</w:t>
      </w:r>
      <w:r w:rsidRPr="00407E2A">
        <w:rPr>
          <w:rFonts w:ascii="Sylfaen" w:eastAsia="Times New Roman" w:hAnsi="Sylfaen" w:cs="Times New Roman"/>
          <w:lang w:val="sv-SE"/>
        </w:rPr>
        <w:t xml:space="preserve"> </w:t>
      </w:r>
      <w:r w:rsidRPr="00407E2A">
        <w:rPr>
          <w:rFonts w:ascii="Sylfaen" w:eastAsia="Times New Roman" w:hAnsi="Sylfaen" w:cs="Sylfaen"/>
          <w:lang w:val="sv-SE"/>
        </w:rPr>
        <w:t>შემთხვევაში</w:t>
      </w:r>
      <w:r w:rsidRPr="00407E2A">
        <w:rPr>
          <w:rFonts w:ascii="Sylfaen" w:eastAsia="Times New Roman" w:hAnsi="Sylfaen" w:cs="Times New Roman"/>
          <w:lang w:val="sv-SE"/>
        </w:rPr>
        <w:t xml:space="preserve">, </w:t>
      </w:r>
      <w:r w:rsidRPr="00407E2A">
        <w:rPr>
          <w:rFonts w:ascii="Sylfaen" w:eastAsia="Times New Roman" w:hAnsi="Sylfaen" w:cs="Sylfaen"/>
          <w:lang w:val="sv-SE"/>
        </w:rPr>
        <w:t>თუ</w:t>
      </w:r>
      <w:r w:rsidRPr="00407E2A">
        <w:rPr>
          <w:rFonts w:ascii="Sylfaen" w:eastAsia="Times New Roman" w:hAnsi="Sylfaen" w:cs="Times New Roman"/>
          <w:lang w:val="sv-SE"/>
        </w:rPr>
        <w:t xml:space="preserve"> </w:t>
      </w:r>
      <w:r w:rsidRPr="00407E2A">
        <w:rPr>
          <w:rFonts w:ascii="Sylfaen" w:eastAsia="Times New Roman" w:hAnsi="Sylfaen" w:cs="Sylfaen"/>
          <w:lang w:val="sv-SE"/>
        </w:rPr>
        <w:t>მან</w:t>
      </w:r>
      <w:r w:rsidRPr="00407E2A">
        <w:rPr>
          <w:rFonts w:ascii="Sylfaen" w:eastAsia="Times New Roman" w:hAnsi="Sylfaen" w:cs="Times New Roman"/>
          <w:lang w:val="sv-SE"/>
        </w:rPr>
        <w:t xml:space="preserve"> </w:t>
      </w:r>
      <w:r w:rsidRPr="00407E2A">
        <w:rPr>
          <w:rFonts w:ascii="Sylfaen" w:eastAsia="Times New Roman" w:hAnsi="Sylfaen" w:cs="Sylfaen"/>
          <w:lang w:val="sv-SE"/>
        </w:rPr>
        <w:t>არ</w:t>
      </w:r>
      <w:r w:rsidRPr="00407E2A">
        <w:rPr>
          <w:rFonts w:ascii="Sylfaen" w:eastAsia="Times New Roman" w:hAnsi="Sylfaen" w:cs="Times New Roman"/>
          <w:lang w:val="sv-SE"/>
        </w:rPr>
        <w:t xml:space="preserve"> </w:t>
      </w:r>
      <w:r w:rsidRPr="00407E2A">
        <w:rPr>
          <w:rFonts w:ascii="Sylfaen" w:eastAsia="Times New Roman" w:hAnsi="Sylfaen" w:cs="Sylfaen"/>
          <w:lang w:val="sv-SE"/>
        </w:rPr>
        <w:t>იცოდა</w:t>
      </w:r>
      <w:r w:rsidRPr="00407E2A">
        <w:rPr>
          <w:rFonts w:ascii="Sylfaen" w:eastAsia="Times New Roman" w:hAnsi="Sylfaen" w:cs="Times New Roman"/>
          <w:lang w:val="sv-SE"/>
        </w:rPr>
        <w:t xml:space="preserve"> </w:t>
      </w:r>
      <w:r w:rsidRPr="00407E2A">
        <w:rPr>
          <w:rFonts w:ascii="Sylfaen" w:eastAsia="Times New Roman" w:hAnsi="Sylfaen" w:cs="Sylfaen"/>
          <w:lang w:val="sv-SE"/>
        </w:rPr>
        <w:t>და</w:t>
      </w:r>
      <w:r w:rsidRPr="00407E2A">
        <w:rPr>
          <w:rFonts w:ascii="Sylfaen" w:eastAsia="Times New Roman" w:hAnsi="Sylfaen" w:cs="Times New Roman"/>
          <w:lang w:val="sv-SE"/>
        </w:rPr>
        <w:t xml:space="preserve"> </w:t>
      </w:r>
      <w:r w:rsidRPr="00407E2A">
        <w:rPr>
          <w:rFonts w:ascii="Sylfaen" w:eastAsia="Times New Roman" w:hAnsi="Sylfaen" w:cs="Sylfaen"/>
          <w:lang w:val="sv-SE"/>
        </w:rPr>
        <w:t>არც</w:t>
      </w:r>
      <w:r w:rsidRPr="00407E2A">
        <w:rPr>
          <w:rFonts w:ascii="Sylfaen" w:eastAsia="Times New Roman" w:hAnsi="Sylfaen" w:cs="Times New Roman"/>
          <w:lang w:val="sv-SE"/>
        </w:rPr>
        <w:t xml:space="preserve"> </w:t>
      </w:r>
      <w:r w:rsidRPr="00407E2A">
        <w:rPr>
          <w:rFonts w:ascii="Sylfaen" w:eastAsia="Times New Roman" w:hAnsi="Sylfaen" w:cs="Sylfaen"/>
          <w:lang w:val="sv-SE"/>
        </w:rPr>
        <w:t>შეიძლებოდა</w:t>
      </w:r>
      <w:r w:rsidRPr="00407E2A">
        <w:rPr>
          <w:rFonts w:ascii="Sylfaen" w:eastAsia="Times New Roman" w:hAnsi="Sylfaen" w:cs="Times New Roman"/>
          <w:lang w:val="sv-SE"/>
        </w:rPr>
        <w:t xml:space="preserve"> </w:t>
      </w:r>
      <w:r w:rsidRPr="00407E2A">
        <w:rPr>
          <w:rFonts w:ascii="Sylfaen" w:eastAsia="Times New Roman" w:hAnsi="Sylfaen" w:cs="Sylfaen"/>
          <w:lang w:val="sv-SE"/>
        </w:rPr>
        <w:t>სცოდნოდა</w:t>
      </w:r>
      <w:r w:rsidRPr="00407E2A">
        <w:rPr>
          <w:rFonts w:ascii="Sylfaen" w:eastAsia="Times New Roman" w:hAnsi="Sylfaen" w:cs="Times New Roman"/>
          <w:lang w:val="sv-SE"/>
        </w:rPr>
        <w:t xml:space="preserve">, </w:t>
      </w:r>
      <w:r w:rsidRPr="00407E2A">
        <w:rPr>
          <w:rFonts w:ascii="Sylfaen" w:eastAsia="Times New Roman" w:hAnsi="Sylfaen" w:cs="Sylfaen"/>
          <w:lang w:val="sv-SE"/>
        </w:rPr>
        <w:t>რომ</w:t>
      </w:r>
      <w:r w:rsidRPr="00407E2A">
        <w:rPr>
          <w:rFonts w:ascii="Sylfaen" w:eastAsia="Times New Roman" w:hAnsi="Sylfaen" w:cs="Times New Roman"/>
          <w:lang w:val="sv-SE"/>
        </w:rPr>
        <w:t xml:space="preserve"> </w:t>
      </w:r>
      <w:r w:rsidRPr="00407E2A">
        <w:rPr>
          <w:rFonts w:ascii="Sylfaen" w:eastAsia="Times New Roman" w:hAnsi="Sylfaen" w:cs="Sylfaen"/>
          <w:lang w:val="sv-SE"/>
        </w:rPr>
        <w:t>ცილისწამებას</w:t>
      </w:r>
      <w:r w:rsidRPr="00407E2A">
        <w:rPr>
          <w:rFonts w:ascii="Sylfaen" w:eastAsia="Times New Roman" w:hAnsi="Sylfaen" w:cs="Times New Roman"/>
          <w:lang w:val="sv-SE"/>
        </w:rPr>
        <w:t xml:space="preserve"> </w:t>
      </w:r>
      <w:r w:rsidRPr="00407E2A">
        <w:rPr>
          <w:rFonts w:ascii="Sylfaen" w:eastAsia="Times New Roman" w:hAnsi="Sylfaen" w:cs="Sylfaen"/>
          <w:lang w:val="sv-SE"/>
        </w:rPr>
        <w:t>ავრცელებდა</w:t>
      </w:r>
      <w:r w:rsidRPr="00407E2A">
        <w:rPr>
          <w:rFonts w:ascii="Sylfaen" w:eastAsia="Times New Roman" w:hAnsi="Sylfaen" w:cs="Sylfaen"/>
          <w:lang w:val="ka-GE"/>
        </w:rPr>
        <w:t>ო</w:t>
      </w:r>
      <w:r w:rsidRPr="00407E2A">
        <w:rPr>
          <w:rFonts w:ascii="Sylfaen" w:eastAsia="Times New Roman" w:hAnsi="Sylfaen" w:cs="Times New Roman"/>
          <w:lang w:val="sv-SE"/>
        </w:rPr>
        <w:t>.</w:t>
      </w:r>
      <w:r w:rsidRPr="00407E2A">
        <w:rPr>
          <w:rFonts w:ascii="Sylfaen" w:eastAsia="Times New Roman" w:hAnsi="Sylfaen" w:cs="Times New Roman"/>
          <w:lang w:val="ka-GE"/>
        </w:rPr>
        <w:t xml:space="preserve"> </w:t>
      </w:r>
      <w:r w:rsidRPr="00B97132">
        <w:rPr>
          <w:rFonts w:ascii="Sylfaen" w:hAnsi="Sylfaen"/>
          <w:u w:val="single"/>
          <w:lang w:val="ka-GE"/>
        </w:rPr>
        <w:t>ეს ამოსაღებია</w:t>
      </w:r>
      <w:r w:rsidRPr="00407E2A">
        <w:rPr>
          <w:rFonts w:ascii="Sylfaen" w:hAnsi="Sylfaen"/>
          <w:lang w:val="ka-GE"/>
        </w:rPr>
        <w:t xml:space="preserve">, რადგან წარმოადგენს თითქმის აბსოლუტურ ინდულგენციას ნებისმიერი ცილისმწამებლისთვის, რომელიც იტყვის „რა ვქნა, არ ვიცოდიო“. პირს გააჩნია შემოწმების ვალდებულება და მას ასევე გააჩნია კვალიფიციური პრივილეგია </w:t>
      </w:r>
      <w:r w:rsidR="00B97132">
        <w:rPr>
          <w:rFonts w:ascii="Sylfaen" w:hAnsi="Sylfaen"/>
          <w:lang w:val="ka-GE"/>
        </w:rPr>
        <w:t xml:space="preserve">(ანუ დაცულობა) </w:t>
      </w:r>
      <w:r w:rsidRPr="00407E2A">
        <w:rPr>
          <w:rFonts w:ascii="Sylfaen" w:hAnsi="Sylfaen"/>
          <w:lang w:val="ka-GE"/>
        </w:rPr>
        <w:t>იმ შემთხვევაში, როცა ეცადა გადამოწმებას.</w:t>
      </w:r>
      <w:r w:rsidR="00B97132">
        <w:rPr>
          <w:rFonts w:ascii="Sylfaen" w:hAnsi="Sylfaen"/>
          <w:lang w:val="ka-GE"/>
        </w:rPr>
        <w:t xml:space="preserve"> </w:t>
      </w:r>
      <w:r w:rsidRPr="00407E2A">
        <w:rPr>
          <w:rFonts w:ascii="Sylfaen" w:hAnsi="Sylfaen"/>
          <w:lang w:val="ka-GE"/>
        </w:rPr>
        <w:t>ეს სავსებით საკმარისია.</w:t>
      </w:r>
      <w:r w:rsidR="00B97132">
        <w:rPr>
          <w:rFonts w:ascii="Sylfaen" w:hAnsi="Sylfaen"/>
          <w:lang w:val="ka-GE"/>
        </w:rPr>
        <w:t xml:space="preserve"> </w:t>
      </w:r>
      <w:r w:rsidR="00B97132" w:rsidRPr="00B97132">
        <w:rPr>
          <w:rFonts w:ascii="Sylfaen" w:hAnsi="Sylfaen"/>
          <w:b/>
          <w:lang w:val="ka-GE"/>
        </w:rPr>
        <w:t xml:space="preserve">ადამიანის უფლებათა </w:t>
      </w:r>
      <w:r w:rsidR="00B97132">
        <w:rPr>
          <w:rFonts w:ascii="Sylfaen" w:hAnsi="Sylfaen"/>
          <w:b/>
          <w:lang w:val="ka-GE"/>
        </w:rPr>
        <w:t xml:space="preserve">ევროპული </w:t>
      </w:r>
      <w:r w:rsidR="00B97132" w:rsidRPr="00B97132">
        <w:rPr>
          <w:rFonts w:ascii="Sylfaen" w:hAnsi="Sylfaen"/>
          <w:b/>
          <w:lang w:val="ka-GE"/>
        </w:rPr>
        <w:t>კონვენციის მე-10 მუხლი</w:t>
      </w:r>
      <w:r w:rsidR="00B97132">
        <w:rPr>
          <w:rFonts w:ascii="Sylfaen" w:hAnsi="Sylfaen"/>
          <w:lang w:val="ka-GE"/>
        </w:rPr>
        <w:t xml:space="preserve">, რომელიც გამოხატვის თავისუფლებას ეხება, ამბობს, რომ </w:t>
      </w:r>
      <w:r w:rsidR="00B97132" w:rsidRPr="00B97132">
        <w:rPr>
          <w:rFonts w:ascii="Sylfaen" w:hAnsi="Sylfaen"/>
          <w:u w:val="single"/>
          <w:lang w:val="ka-GE"/>
        </w:rPr>
        <w:t xml:space="preserve">გამოხატვის თავისუფლება განუყოფელია </w:t>
      </w:r>
      <w:r w:rsidR="00B97132" w:rsidRPr="00B97132">
        <w:rPr>
          <w:rFonts w:ascii="Sylfaen" w:hAnsi="Sylfaen"/>
          <w:u w:val="single"/>
          <w:lang w:val="ka-GE"/>
        </w:rPr>
        <w:lastRenderedPageBreak/>
        <w:t>შესაბამისი ვალდებულებებისა და პასუხისმგებლობებისაგან.</w:t>
      </w:r>
      <w:r w:rsidR="001A5C9F" w:rsidRPr="001A5C9F">
        <w:rPr>
          <w:rFonts w:ascii="Sylfaen" w:hAnsi="Sylfaen"/>
          <w:lang w:val="ka-GE"/>
        </w:rPr>
        <w:t xml:space="preserve"> </w:t>
      </w:r>
      <w:r w:rsidR="001A5C9F">
        <w:rPr>
          <w:rFonts w:ascii="Sylfaen" w:hAnsi="Sylfaen"/>
          <w:lang w:val="ka-GE"/>
        </w:rPr>
        <w:t>კარგი იქნება ამ პრინციპის, როგორც ძირითადი პრინციპის, სიტყვასიტყვით გადმოღება ჩვენს კანონშიც.</w:t>
      </w:r>
    </w:p>
    <w:p w:rsidR="00B97132" w:rsidRDefault="00B97132" w:rsidP="00407E2A">
      <w:pPr>
        <w:jc w:val="both"/>
        <w:rPr>
          <w:rFonts w:ascii="Sylfaen" w:hAnsi="Sylfaen"/>
          <w:b/>
          <w:lang w:val="ka-GE"/>
        </w:rPr>
      </w:pPr>
    </w:p>
    <w:p w:rsidR="00407E2A" w:rsidRPr="00407E2A" w:rsidRDefault="00407E2A" w:rsidP="00407E2A">
      <w:pPr>
        <w:jc w:val="both"/>
        <w:rPr>
          <w:rFonts w:ascii="Sylfaen" w:hAnsi="Sylfaen"/>
          <w:b/>
          <w:lang w:val="ka-GE"/>
        </w:rPr>
      </w:pPr>
      <w:r w:rsidRPr="00407E2A">
        <w:rPr>
          <w:rFonts w:ascii="Sylfaen" w:hAnsi="Sylfaen"/>
          <w:b/>
          <w:lang w:val="ka-GE"/>
        </w:rPr>
        <w:t>ცვლილებები კანონში „მაუწყებლობის შესახებ“</w:t>
      </w:r>
    </w:p>
    <w:p w:rsidR="00391C86" w:rsidRDefault="00407E2A" w:rsidP="00407E2A">
      <w:pPr>
        <w:pStyle w:val="CommentText"/>
        <w:jc w:val="both"/>
        <w:rPr>
          <w:rFonts w:ascii="Sylfaen" w:hAnsi="Sylfaen"/>
          <w:sz w:val="22"/>
          <w:szCs w:val="22"/>
          <w:lang w:val="ka-GE"/>
        </w:rPr>
      </w:pPr>
      <w:r w:rsidRPr="00407E2A">
        <w:rPr>
          <w:rFonts w:ascii="Sylfaen" w:hAnsi="Sylfaen"/>
          <w:sz w:val="22"/>
          <w:szCs w:val="22"/>
          <w:lang w:val="ka-GE"/>
        </w:rPr>
        <w:t>მოქმედი კანონის მე-14 მუხლი</w:t>
      </w:r>
      <w:r w:rsidR="00391C86">
        <w:rPr>
          <w:rFonts w:ascii="Sylfaen" w:hAnsi="Sylfaen"/>
          <w:sz w:val="22"/>
          <w:szCs w:val="22"/>
          <w:lang w:val="ka-GE"/>
        </w:rPr>
        <w:t>ს მე-2 პუნქტი და 59</w:t>
      </w:r>
      <w:r w:rsidR="00391C86" w:rsidRPr="00391C86">
        <w:rPr>
          <w:rFonts w:ascii="Sylfaen" w:hAnsi="Sylfaen"/>
          <w:sz w:val="22"/>
          <w:szCs w:val="22"/>
          <w:vertAlign w:val="superscript"/>
          <w:lang w:val="ka-GE"/>
        </w:rPr>
        <w:t>1</w:t>
      </w:r>
      <w:r w:rsidR="00391C86">
        <w:rPr>
          <w:rFonts w:ascii="Sylfaen" w:hAnsi="Sylfaen"/>
          <w:sz w:val="22"/>
          <w:szCs w:val="22"/>
          <w:lang w:val="ka-GE"/>
        </w:rPr>
        <w:t xml:space="preserve"> მუხლი</w:t>
      </w:r>
      <w:r w:rsidRPr="00407E2A">
        <w:rPr>
          <w:rFonts w:ascii="Sylfaen" w:hAnsi="Sylfaen"/>
          <w:sz w:val="22"/>
          <w:szCs w:val="22"/>
          <w:lang w:val="ka-GE"/>
        </w:rPr>
        <w:t xml:space="preserve"> აცხადებს, რომ </w:t>
      </w:r>
      <w:proofErr w:type="spellStart"/>
      <w:r w:rsidRPr="00407E2A">
        <w:rPr>
          <w:rFonts w:ascii="Sylfaen" w:hAnsi="Sylfaen" w:cs="Sylfaen"/>
          <w:sz w:val="22"/>
          <w:szCs w:val="22"/>
        </w:rPr>
        <w:t>მაუწყებლის</w:t>
      </w:r>
      <w:proofErr w:type="spellEnd"/>
      <w:r w:rsidRPr="00407E2A">
        <w:rPr>
          <w:rFonts w:ascii="Sylfaen" w:hAnsi="Sylfaen"/>
          <w:sz w:val="22"/>
          <w:szCs w:val="22"/>
        </w:rPr>
        <w:t xml:space="preserve"> </w:t>
      </w:r>
      <w:proofErr w:type="spellStart"/>
      <w:r w:rsidRPr="00407E2A">
        <w:rPr>
          <w:rFonts w:ascii="Sylfaen" w:hAnsi="Sylfaen" w:cs="Sylfaen"/>
          <w:sz w:val="22"/>
          <w:szCs w:val="22"/>
        </w:rPr>
        <w:t>მიერ</w:t>
      </w:r>
      <w:proofErr w:type="spellEnd"/>
      <w:r w:rsidRPr="00407E2A">
        <w:rPr>
          <w:rFonts w:ascii="Sylfaen" w:hAnsi="Sylfaen"/>
          <w:sz w:val="22"/>
          <w:szCs w:val="22"/>
        </w:rPr>
        <w:t xml:space="preserve"> </w:t>
      </w:r>
      <w:proofErr w:type="spellStart"/>
      <w:r w:rsidRPr="00407E2A">
        <w:rPr>
          <w:rFonts w:ascii="Sylfaen" w:hAnsi="Sylfaen" w:cs="Sylfaen"/>
          <w:sz w:val="22"/>
          <w:szCs w:val="22"/>
        </w:rPr>
        <w:t>საქართველოს</w:t>
      </w:r>
      <w:proofErr w:type="spellEnd"/>
      <w:r w:rsidRPr="00407E2A">
        <w:rPr>
          <w:rFonts w:ascii="Sylfaen" w:hAnsi="Sylfaen"/>
          <w:sz w:val="22"/>
          <w:szCs w:val="22"/>
        </w:rPr>
        <w:t xml:space="preserve"> </w:t>
      </w:r>
      <w:proofErr w:type="spellStart"/>
      <w:r w:rsidRPr="00407E2A">
        <w:rPr>
          <w:rFonts w:ascii="Sylfaen" w:hAnsi="Sylfaen" w:cs="Sylfaen"/>
          <w:sz w:val="22"/>
          <w:szCs w:val="22"/>
        </w:rPr>
        <w:t>კანონმდებლობის</w:t>
      </w:r>
      <w:proofErr w:type="spellEnd"/>
      <w:r w:rsidRPr="00407E2A">
        <w:rPr>
          <w:rFonts w:ascii="Sylfaen" w:hAnsi="Sylfaen"/>
          <w:sz w:val="22"/>
          <w:szCs w:val="22"/>
        </w:rPr>
        <w:t xml:space="preserve"> </w:t>
      </w:r>
      <w:proofErr w:type="spellStart"/>
      <w:r w:rsidRPr="00407E2A">
        <w:rPr>
          <w:rFonts w:ascii="Sylfaen" w:hAnsi="Sylfaen" w:cs="Sylfaen"/>
          <w:sz w:val="22"/>
          <w:szCs w:val="22"/>
        </w:rPr>
        <w:t>მოთხოვნათა</w:t>
      </w:r>
      <w:proofErr w:type="spellEnd"/>
      <w:r w:rsidRPr="00407E2A">
        <w:rPr>
          <w:rFonts w:ascii="Sylfaen" w:hAnsi="Sylfaen"/>
          <w:sz w:val="22"/>
          <w:szCs w:val="22"/>
        </w:rPr>
        <w:t>,</w:t>
      </w:r>
      <w:r w:rsidR="00391C86">
        <w:rPr>
          <w:rFonts w:ascii="Sylfaen" w:hAnsi="Sylfaen"/>
          <w:sz w:val="22"/>
          <w:szCs w:val="22"/>
          <w:lang w:val="ka-GE"/>
        </w:rPr>
        <w:t xml:space="preserve"> გარდა ამ კანონის 52-ე</w:t>
      </w:r>
      <w:r w:rsidR="001A5C9F">
        <w:rPr>
          <w:rFonts w:ascii="Sylfaen" w:hAnsi="Sylfaen"/>
          <w:sz w:val="22"/>
          <w:szCs w:val="22"/>
          <w:lang w:val="ka-GE"/>
        </w:rPr>
        <w:t xml:space="preserve"> (ჯეროვანი სიზუსტე, შესწორება და უარყოფა)</w:t>
      </w:r>
      <w:r w:rsidR="00391C86">
        <w:rPr>
          <w:rFonts w:ascii="Sylfaen" w:hAnsi="Sylfaen"/>
          <w:sz w:val="22"/>
          <w:szCs w:val="22"/>
          <w:lang w:val="ka-GE"/>
        </w:rPr>
        <w:t>, 54-ე</w:t>
      </w:r>
      <w:r w:rsidR="001A5C9F">
        <w:rPr>
          <w:rFonts w:ascii="Sylfaen" w:hAnsi="Sylfaen"/>
          <w:sz w:val="22"/>
          <w:szCs w:val="22"/>
          <w:lang w:val="ka-GE"/>
        </w:rPr>
        <w:t xml:space="preserve"> (სამართლიანობა და მიუკერძოებლობა) და</w:t>
      </w:r>
      <w:r w:rsidR="00391C86">
        <w:rPr>
          <w:rFonts w:ascii="Sylfaen" w:hAnsi="Sylfaen"/>
          <w:sz w:val="22"/>
          <w:szCs w:val="22"/>
          <w:lang w:val="ka-GE"/>
        </w:rPr>
        <w:t xml:space="preserve"> 56-ე </w:t>
      </w:r>
      <w:r w:rsidR="001A5C9F">
        <w:rPr>
          <w:rFonts w:ascii="Sylfaen" w:hAnsi="Sylfaen"/>
          <w:sz w:val="22"/>
          <w:szCs w:val="22"/>
          <w:lang w:val="ka-GE"/>
        </w:rPr>
        <w:t xml:space="preserve">(ომის პროპაგანდა, რელიგიური, ეთნიკური და სხვაგვარი შუღლის გაღვივება) </w:t>
      </w:r>
      <w:r w:rsidR="00391C86">
        <w:rPr>
          <w:rFonts w:ascii="Sylfaen" w:hAnsi="Sylfaen"/>
          <w:sz w:val="22"/>
          <w:szCs w:val="22"/>
          <w:lang w:val="ka-GE"/>
        </w:rPr>
        <w:t xml:space="preserve">მუხლებით გათვალისწინებული ნორმებისა, </w:t>
      </w:r>
      <w:proofErr w:type="spellStart"/>
      <w:r w:rsidRPr="00407E2A">
        <w:rPr>
          <w:rFonts w:ascii="Sylfaen" w:hAnsi="Sylfaen" w:cs="Sylfaen"/>
          <w:sz w:val="22"/>
          <w:szCs w:val="22"/>
        </w:rPr>
        <w:t>დარღვევის</w:t>
      </w:r>
      <w:proofErr w:type="spellEnd"/>
      <w:r w:rsidRPr="00407E2A">
        <w:rPr>
          <w:rFonts w:ascii="Sylfaen" w:hAnsi="Sylfaen"/>
          <w:sz w:val="22"/>
          <w:szCs w:val="22"/>
        </w:rPr>
        <w:t xml:space="preserve"> </w:t>
      </w:r>
      <w:proofErr w:type="spellStart"/>
      <w:r w:rsidRPr="00407E2A">
        <w:rPr>
          <w:rFonts w:ascii="Sylfaen" w:hAnsi="Sylfaen" w:cs="Sylfaen"/>
          <w:sz w:val="22"/>
          <w:szCs w:val="22"/>
        </w:rPr>
        <w:t>შემთხვევაში</w:t>
      </w:r>
      <w:proofErr w:type="spellEnd"/>
      <w:r w:rsidRPr="00407E2A">
        <w:rPr>
          <w:rFonts w:ascii="Sylfaen" w:hAnsi="Sylfaen"/>
          <w:sz w:val="22"/>
          <w:szCs w:val="22"/>
        </w:rPr>
        <w:t xml:space="preserve">, </w:t>
      </w:r>
      <w:proofErr w:type="spellStart"/>
      <w:r w:rsidRPr="00407E2A">
        <w:rPr>
          <w:rFonts w:ascii="Sylfaen" w:hAnsi="Sylfaen" w:cs="Sylfaen"/>
          <w:sz w:val="22"/>
          <w:szCs w:val="22"/>
        </w:rPr>
        <w:t>დაინტერესებულ</w:t>
      </w:r>
      <w:proofErr w:type="spellEnd"/>
      <w:r w:rsidRPr="00407E2A">
        <w:rPr>
          <w:rFonts w:ascii="Sylfaen" w:hAnsi="Sylfaen"/>
          <w:sz w:val="22"/>
          <w:szCs w:val="22"/>
        </w:rPr>
        <w:t xml:space="preserve"> </w:t>
      </w:r>
      <w:proofErr w:type="spellStart"/>
      <w:r w:rsidRPr="00407E2A">
        <w:rPr>
          <w:rFonts w:ascii="Sylfaen" w:hAnsi="Sylfaen" w:cs="Sylfaen"/>
          <w:sz w:val="22"/>
          <w:szCs w:val="22"/>
        </w:rPr>
        <w:t>პირს</w:t>
      </w:r>
      <w:proofErr w:type="spellEnd"/>
      <w:r w:rsidRPr="00407E2A">
        <w:rPr>
          <w:rFonts w:ascii="Sylfaen" w:hAnsi="Sylfaen"/>
          <w:sz w:val="22"/>
          <w:szCs w:val="22"/>
        </w:rPr>
        <w:t xml:space="preserve"> </w:t>
      </w:r>
      <w:proofErr w:type="spellStart"/>
      <w:r w:rsidRPr="00407E2A">
        <w:rPr>
          <w:rFonts w:ascii="Sylfaen" w:hAnsi="Sylfaen" w:cs="Sylfaen"/>
          <w:sz w:val="22"/>
          <w:szCs w:val="22"/>
        </w:rPr>
        <w:t>უფლება</w:t>
      </w:r>
      <w:proofErr w:type="spellEnd"/>
      <w:r w:rsidRPr="00407E2A">
        <w:rPr>
          <w:rFonts w:ascii="Sylfaen" w:hAnsi="Sylfaen"/>
          <w:sz w:val="22"/>
          <w:szCs w:val="22"/>
        </w:rPr>
        <w:t xml:space="preserve"> </w:t>
      </w:r>
      <w:proofErr w:type="spellStart"/>
      <w:r w:rsidRPr="00407E2A">
        <w:rPr>
          <w:rFonts w:ascii="Sylfaen" w:hAnsi="Sylfaen" w:cs="Sylfaen"/>
          <w:sz w:val="22"/>
          <w:szCs w:val="22"/>
        </w:rPr>
        <w:t>აქვს</w:t>
      </w:r>
      <w:proofErr w:type="spellEnd"/>
      <w:r w:rsidRPr="00407E2A">
        <w:rPr>
          <w:rFonts w:ascii="Sylfaen" w:hAnsi="Sylfaen"/>
          <w:sz w:val="22"/>
          <w:szCs w:val="22"/>
        </w:rPr>
        <w:t xml:space="preserve"> </w:t>
      </w:r>
      <w:proofErr w:type="spellStart"/>
      <w:r w:rsidRPr="00407E2A">
        <w:rPr>
          <w:rFonts w:ascii="Sylfaen" w:hAnsi="Sylfaen" w:cs="Sylfaen"/>
          <w:sz w:val="22"/>
          <w:szCs w:val="22"/>
        </w:rPr>
        <w:t>მიმართოს</w:t>
      </w:r>
      <w:proofErr w:type="spellEnd"/>
      <w:r w:rsidRPr="00407E2A">
        <w:rPr>
          <w:rFonts w:ascii="Sylfaen" w:hAnsi="Sylfaen"/>
          <w:sz w:val="22"/>
          <w:szCs w:val="22"/>
        </w:rPr>
        <w:t xml:space="preserve"> </w:t>
      </w:r>
      <w:r w:rsidR="00391C86">
        <w:rPr>
          <w:rFonts w:ascii="Sylfaen" w:hAnsi="Sylfaen"/>
          <w:sz w:val="22"/>
          <w:szCs w:val="22"/>
          <w:lang w:val="ka-GE"/>
        </w:rPr>
        <w:t xml:space="preserve">კომუნიკაციების </w:t>
      </w:r>
      <w:proofErr w:type="spellStart"/>
      <w:r w:rsidRPr="00407E2A">
        <w:rPr>
          <w:rFonts w:ascii="Sylfaen" w:hAnsi="Sylfaen" w:cs="Sylfaen"/>
          <w:sz w:val="22"/>
          <w:szCs w:val="22"/>
        </w:rPr>
        <w:t>კომისიას</w:t>
      </w:r>
      <w:proofErr w:type="spellEnd"/>
      <w:r w:rsidRPr="00407E2A">
        <w:rPr>
          <w:rFonts w:ascii="Sylfaen" w:hAnsi="Sylfaen"/>
          <w:sz w:val="22"/>
          <w:szCs w:val="22"/>
        </w:rPr>
        <w:t xml:space="preserve"> </w:t>
      </w:r>
      <w:proofErr w:type="spellStart"/>
      <w:r w:rsidRPr="00407E2A">
        <w:rPr>
          <w:rFonts w:ascii="Sylfaen" w:hAnsi="Sylfaen" w:cs="Sylfaen"/>
          <w:sz w:val="22"/>
          <w:szCs w:val="22"/>
        </w:rPr>
        <w:t>ან</w:t>
      </w:r>
      <w:proofErr w:type="spellEnd"/>
      <w:r w:rsidRPr="00407E2A">
        <w:rPr>
          <w:rFonts w:ascii="Sylfaen" w:hAnsi="Sylfaen"/>
          <w:sz w:val="22"/>
          <w:szCs w:val="22"/>
        </w:rPr>
        <w:t xml:space="preserve"> </w:t>
      </w:r>
      <w:proofErr w:type="spellStart"/>
      <w:r w:rsidRPr="00407E2A">
        <w:rPr>
          <w:rFonts w:ascii="Sylfaen" w:hAnsi="Sylfaen" w:cs="Sylfaen"/>
          <w:sz w:val="22"/>
          <w:szCs w:val="22"/>
        </w:rPr>
        <w:t>სასამართლოს</w:t>
      </w:r>
      <w:proofErr w:type="spellEnd"/>
      <w:r w:rsidRPr="00407E2A">
        <w:rPr>
          <w:rFonts w:ascii="Sylfaen" w:hAnsi="Sylfaen"/>
          <w:sz w:val="22"/>
          <w:szCs w:val="22"/>
        </w:rPr>
        <w:t>.</w:t>
      </w:r>
      <w:r w:rsidRPr="00407E2A">
        <w:rPr>
          <w:rFonts w:ascii="Sylfaen" w:hAnsi="Sylfaen"/>
          <w:sz w:val="22"/>
          <w:szCs w:val="22"/>
          <w:lang w:val="ka-GE"/>
        </w:rPr>
        <w:t xml:space="preserve"> </w:t>
      </w:r>
    </w:p>
    <w:p w:rsidR="00407E2A" w:rsidRPr="00391C86" w:rsidRDefault="00407E2A" w:rsidP="00407E2A">
      <w:pPr>
        <w:pStyle w:val="CommentText"/>
        <w:jc w:val="both"/>
        <w:rPr>
          <w:rFonts w:ascii="Sylfaen" w:hAnsi="Sylfaen"/>
          <w:sz w:val="22"/>
          <w:szCs w:val="22"/>
          <w:lang w:val="ka-GE"/>
        </w:rPr>
      </w:pPr>
      <w:r>
        <w:rPr>
          <w:rFonts w:ascii="Sylfaen" w:hAnsi="Sylfaen"/>
          <w:sz w:val="22"/>
          <w:szCs w:val="22"/>
          <w:lang w:val="ka-GE"/>
        </w:rPr>
        <w:t xml:space="preserve">მაშასადამე, </w:t>
      </w:r>
      <w:r w:rsidRPr="001A5C9F">
        <w:rPr>
          <w:rFonts w:ascii="Sylfaen" w:hAnsi="Sylfaen"/>
          <w:sz w:val="22"/>
          <w:szCs w:val="22"/>
          <w:u w:val="single"/>
          <w:lang w:val="ka-GE"/>
        </w:rPr>
        <w:t>პირს არ შეუძლ</w:t>
      </w:r>
      <w:bookmarkStart w:id="0" w:name="_GoBack"/>
      <w:bookmarkEnd w:id="0"/>
      <w:r w:rsidRPr="001A5C9F">
        <w:rPr>
          <w:rFonts w:ascii="Sylfaen" w:hAnsi="Sylfaen"/>
          <w:sz w:val="22"/>
          <w:szCs w:val="22"/>
          <w:u w:val="single"/>
          <w:lang w:val="ka-GE"/>
        </w:rPr>
        <w:t>ია სასამართლოს მიმართოს</w:t>
      </w:r>
      <w:r w:rsidR="00391C86" w:rsidRPr="001A5C9F">
        <w:rPr>
          <w:rFonts w:ascii="Sylfaen" w:hAnsi="Sylfaen"/>
          <w:sz w:val="22"/>
          <w:szCs w:val="22"/>
          <w:u w:val="single"/>
          <w:lang w:val="ka-GE"/>
        </w:rPr>
        <w:t xml:space="preserve"> იმ შემთხვევაში,</w:t>
      </w:r>
      <w:r w:rsidRPr="001A5C9F">
        <w:rPr>
          <w:rFonts w:ascii="Sylfaen" w:hAnsi="Sylfaen"/>
          <w:sz w:val="22"/>
          <w:szCs w:val="22"/>
          <w:u w:val="single"/>
          <w:lang w:val="ka-GE"/>
        </w:rPr>
        <w:t xml:space="preserve"> თუ მის მიმართ მაუწყებელმა დაარღვია ჯეროვანი სიზუსტის,</w:t>
      </w:r>
      <w:r w:rsidR="00391C86" w:rsidRPr="001A5C9F">
        <w:rPr>
          <w:rFonts w:ascii="Sylfaen" w:hAnsi="Sylfaen"/>
          <w:sz w:val="22"/>
          <w:szCs w:val="22"/>
          <w:u w:val="single"/>
          <w:lang w:val="ka-GE"/>
        </w:rPr>
        <w:t xml:space="preserve"> ან</w:t>
      </w:r>
      <w:r w:rsidRPr="001A5C9F">
        <w:rPr>
          <w:rFonts w:ascii="Sylfaen" w:hAnsi="Sylfaen"/>
          <w:sz w:val="22"/>
          <w:szCs w:val="22"/>
          <w:u w:val="single"/>
          <w:lang w:val="ka-GE"/>
        </w:rPr>
        <w:t xml:space="preserve"> სამართლიანობისა და მიუკერძოებლობის დაცვასთან, ომის პროპაგანდისა და რასობრივი შუღლის გაღვივების აკრძალვასთან დაკავშირებული ვალდებულებები</w:t>
      </w:r>
      <w:r w:rsidRPr="00391C86">
        <w:rPr>
          <w:rFonts w:ascii="Sylfaen" w:hAnsi="Sylfaen"/>
          <w:sz w:val="22"/>
          <w:szCs w:val="22"/>
          <w:lang w:val="ka-GE"/>
        </w:rPr>
        <w:t xml:space="preserve">. </w:t>
      </w:r>
      <w:r w:rsidR="00391C86">
        <w:rPr>
          <w:rFonts w:ascii="Sylfaen" w:hAnsi="Sylfaen"/>
          <w:sz w:val="22"/>
          <w:szCs w:val="22"/>
          <w:lang w:val="ka-GE"/>
        </w:rPr>
        <w:t>ასეთ შემთხვევაში</w:t>
      </w:r>
      <w:r w:rsidRPr="00391C86">
        <w:rPr>
          <w:rFonts w:ascii="Sylfaen" w:hAnsi="Sylfaen"/>
          <w:sz w:val="22"/>
          <w:szCs w:val="22"/>
          <w:lang w:val="ka-GE"/>
        </w:rPr>
        <w:t xml:space="preserve"> პირს </w:t>
      </w:r>
      <w:r w:rsidR="00391C86" w:rsidRPr="00391C86">
        <w:rPr>
          <w:rFonts w:ascii="Sylfaen" w:hAnsi="Sylfaen"/>
          <w:sz w:val="22"/>
          <w:szCs w:val="22"/>
          <w:lang w:val="ka-GE"/>
        </w:rPr>
        <w:t xml:space="preserve">თავისი უფლებების დასაცავად </w:t>
      </w:r>
      <w:r w:rsidRPr="00391C86">
        <w:rPr>
          <w:rFonts w:ascii="Sylfaen" w:hAnsi="Sylfaen"/>
          <w:sz w:val="22"/>
          <w:szCs w:val="22"/>
          <w:lang w:val="ka-GE"/>
        </w:rPr>
        <w:t xml:space="preserve">შეუძლია მიმართოს მხოლოდ </w:t>
      </w:r>
      <w:r w:rsidR="00391C86" w:rsidRPr="00391C86">
        <w:rPr>
          <w:rFonts w:ascii="Sylfaen" w:hAnsi="Sylfaen"/>
          <w:sz w:val="22"/>
          <w:szCs w:val="22"/>
          <w:lang w:val="ka-GE"/>
        </w:rPr>
        <w:t xml:space="preserve">ე.წ. </w:t>
      </w:r>
      <w:r w:rsidR="00391C86">
        <w:rPr>
          <w:rFonts w:ascii="Sylfaen" w:hAnsi="Sylfaen"/>
          <w:sz w:val="22"/>
          <w:szCs w:val="22"/>
          <w:lang w:val="ka-GE"/>
        </w:rPr>
        <w:t>„</w:t>
      </w:r>
      <w:proofErr w:type="spellStart"/>
      <w:r w:rsidR="00391C86" w:rsidRPr="00391C86">
        <w:rPr>
          <w:rFonts w:ascii="Sylfaen" w:hAnsi="Sylfaen" w:cs="Sylfaen"/>
          <w:sz w:val="22"/>
          <w:szCs w:val="22"/>
        </w:rPr>
        <w:t>თვითრეგულირების</w:t>
      </w:r>
      <w:proofErr w:type="spellEnd"/>
      <w:r w:rsidR="00391C86" w:rsidRPr="00391C86">
        <w:rPr>
          <w:sz w:val="22"/>
          <w:szCs w:val="22"/>
        </w:rPr>
        <w:t xml:space="preserve"> </w:t>
      </w:r>
      <w:proofErr w:type="spellStart"/>
      <w:r w:rsidR="00391C86">
        <w:rPr>
          <w:rFonts w:ascii="Sylfaen" w:hAnsi="Sylfaen" w:cs="Sylfaen"/>
          <w:sz w:val="22"/>
          <w:szCs w:val="22"/>
        </w:rPr>
        <w:t>ეფექტიან</w:t>
      </w:r>
      <w:proofErr w:type="spellEnd"/>
      <w:r w:rsidR="00391C86" w:rsidRPr="00391C86">
        <w:rPr>
          <w:sz w:val="22"/>
          <w:szCs w:val="22"/>
        </w:rPr>
        <w:t xml:space="preserve"> </w:t>
      </w:r>
      <w:proofErr w:type="spellStart"/>
      <w:r w:rsidR="00391C86" w:rsidRPr="00391C86">
        <w:rPr>
          <w:rFonts w:ascii="Sylfaen" w:hAnsi="Sylfaen" w:cs="Sylfaen"/>
          <w:sz w:val="22"/>
          <w:szCs w:val="22"/>
        </w:rPr>
        <w:t>მექანიზმს</w:t>
      </w:r>
      <w:proofErr w:type="spellEnd"/>
      <w:r w:rsidR="00391C86">
        <w:rPr>
          <w:rFonts w:ascii="Sylfaen" w:hAnsi="Sylfaen" w:cs="Sylfaen"/>
          <w:sz w:val="22"/>
          <w:szCs w:val="22"/>
          <w:lang w:val="ka-GE"/>
        </w:rPr>
        <w:t>“</w:t>
      </w:r>
      <w:r w:rsidR="00391C86" w:rsidRPr="00391C86">
        <w:rPr>
          <w:rFonts w:ascii="Sylfaen" w:hAnsi="Sylfaen" w:cs="Sylfaen"/>
          <w:sz w:val="22"/>
          <w:szCs w:val="22"/>
        </w:rPr>
        <w:t xml:space="preserve">, </w:t>
      </w:r>
      <w:proofErr w:type="spellStart"/>
      <w:r w:rsidR="00391C86" w:rsidRPr="00391C86">
        <w:rPr>
          <w:rFonts w:ascii="Sylfaen" w:hAnsi="Sylfaen" w:cs="Sylfaen"/>
          <w:sz w:val="22"/>
          <w:szCs w:val="22"/>
        </w:rPr>
        <w:t>რომელსაც</w:t>
      </w:r>
      <w:proofErr w:type="spellEnd"/>
      <w:r w:rsidR="00391C86" w:rsidRPr="00391C86">
        <w:rPr>
          <w:rFonts w:ascii="Sylfaen" w:hAnsi="Sylfaen" w:cs="Sylfaen"/>
          <w:sz w:val="22"/>
          <w:szCs w:val="22"/>
        </w:rPr>
        <w:t xml:space="preserve"> </w:t>
      </w:r>
      <w:proofErr w:type="spellStart"/>
      <w:r w:rsidR="00391C86" w:rsidRPr="00391C86">
        <w:rPr>
          <w:rFonts w:ascii="Sylfaen" w:hAnsi="Sylfaen" w:cs="Sylfaen"/>
          <w:sz w:val="22"/>
          <w:szCs w:val="22"/>
        </w:rPr>
        <w:t>თავად</w:t>
      </w:r>
      <w:proofErr w:type="spellEnd"/>
      <w:r w:rsidR="00391C86" w:rsidRPr="00391C86">
        <w:rPr>
          <w:rFonts w:ascii="Sylfaen" w:hAnsi="Sylfaen" w:cs="Sylfaen"/>
          <w:sz w:val="22"/>
          <w:szCs w:val="22"/>
        </w:rPr>
        <w:t xml:space="preserve"> </w:t>
      </w:r>
      <w:proofErr w:type="spellStart"/>
      <w:r w:rsidR="00391C86" w:rsidRPr="00391C86">
        <w:rPr>
          <w:rFonts w:ascii="Sylfaen" w:hAnsi="Sylfaen" w:cs="Sylfaen"/>
          <w:sz w:val="22"/>
          <w:szCs w:val="22"/>
        </w:rPr>
        <w:t>მაუწყებელი</w:t>
      </w:r>
      <w:proofErr w:type="spellEnd"/>
      <w:r w:rsidR="00391C86" w:rsidRPr="00391C86">
        <w:rPr>
          <w:rFonts w:ascii="Sylfaen" w:hAnsi="Sylfaen" w:cs="Sylfaen"/>
          <w:sz w:val="22"/>
          <w:szCs w:val="22"/>
        </w:rPr>
        <w:t xml:space="preserve"> </w:t>
      </w:r>
      <w:proofErr w:type="spellStart"/>
      <w:r w:rsidR="00391C86" w:rsidRPr="00391C86">
        <w:rPr>
          <w:rFonts w:ascii="Sylfaen" w:hAnsi="Sylfaen" w:cs="Sylfaen"/>
          <w:sz w:val="22"/>
          <w:szCs w:val="22"/>
        </w:rPr>
        <w:t>ქმნის</w:t>
      </w:r>
      <w:proofErr w:type="spellEnd"/>
      <w:r w:rsidR="00391C86" w:rsidRPr="00391C86">
        <w:rPr>
          <w:rFonts w:ascii="Sylfaen" w:hAnsi="Sylfaen" w:cs="Sylfaen"/>
          <w:sz w:val="22"/>
          <w:szCs w:val="22"/>
        </w:rPr>
        <w:t xml:space="preserve">. </w:t>
      </w:r>
      <w:proofErr w:type="spellStart"/>
      <w:r w:rsidR="00391C86" w:rsidRPr="00391C86">
        <w:rPr>
          <w:rFonts w:ascii="Sylfaen" w:hAnsi="Sylfaen" w:cs="Sylfaen"/>
          <w:sz w:val="22"/>
          <w:szCs w:val="22"/>
        </w:rPr>
        <w:t>ლაპარაკია</w:t>
      </w:r>
      <w:proofErr w:type="spellEnd"/>
      <w:r w:rsidR="00391C86">
        <w:rPr>
          <w:rFonts w:ascii="Sylfaen" w:hAnsi="Sylfaen" w:cs="Sylfaen"/>
          <w:sz w:val="22"/>
          <w:szCs w:val="22"/>
          <w:lang w:val="ka-GE"/>
        </w:rPr>
        <w:t xml:space="preserve"> იმაზე, რომ თუ გინდა </w:t>
      </w:r>
      <w:r w:rsidR="00B97132">
        <w:rPr>
          <w:rFonts w:ascii="Sylfaen" w:hAnsi="Sylfaen" w:cs="Sylfaen"/>
          <w:sz w:val="22"/>
          <w:szCs w:val="22"/>
          <w:lang w:val="ka-GE"/>
        </w:rPr>
        <w:t>„მავანს“</w:t>
      </w:r>
      <w:r w:rsidR="00391C86">
        <w:rPr>
          <w:rFonts w:ascii="Sylfaen" w:hAnsi="Sylfaen" w:cs="Sylfaen"/>
          <w:sz w:val="22"/>
          <w:szCs w:val="22"/>
          <w:lang w:val="ka-GE"/>
        </w:rPr>
        <w:t xml:space="preserve"> უჩივლო, საჩივარი უნდა შეიტანო </w:t>
      </w:r>
      <w:r w:rsidR="00B97132">
        <w:rPr>
          <w:rFonts w:ascii="Sylfaen" w:hAnsi="Sylfaen" w:cs="Sylfaen"/>
          <w:sz w:val="22"/>
          <w:szCs w:val="22"/>
          <w:lang w:val="ka-GE"/>
        </w:rPr>
        <w:t>„მავანის“</w:t>
      </w:r>
      <w:r w:rsidR="00391C86">
        <w:rPr>
          <w:rFonts w:ascii="Sylfaen" w:hAnsi="Sylfaen" w:cs="Sylfaen"/>
          <w:sz w:val="22"/>
          <w:szCs w:val="22"/>
          <w:lang w:val="ka-GE"/>
        </w:rPr>
        <w:t xml:space="preserve"> მიერვე შექმნილ „ორგანოში“, რომელშიც </w:t>
      </w:r>
      <w:r w:rsidR="00B97132">
        <w:rPr>
          <w:rFonts w:ascii="Sylfaen" w:hAnsi="Sylfaen" w:cs="Sylfaen"/>
          <w:sz w:val="22"/>
          <w:szCs w:val="22"/>
          <w:lang w:val="ka-GE"/>
        </w:rPr>
        <w:t>„მავანის“</w:t>
      </w:r>
      <w:r w:rsidR="00391C86">
        <w:rPr>
          <w:rFonts w:ascii="Sylfaen" w:hAnsi="Sylfaen" w:cs="Sylfaen"/>
          <w:sz w:val="22"/>
          <w:szCs w:val="22"/>
          <w:lang w:val="ka-GE"/>
        </w:rPr>
        <w:t xml:space="preserve"> მიერ დასმული ხალხი ზის. თანაც, მათი გადაწყვეტილება საბოლოოა.</w:t>
      </w:r>
    </w:p>
    <w:p w:rsidR="00407E2A" w:rsidRPr="00391C86" w:rsidRDefault="00407E2A" w:rsidP="00391C86">
      <w:pPr>
        <w:pStyle w:val="CommentText"/>
        <w:jc w:val="both"/>
        <w:rPr>
          <w:rFonts w:ascii="Sylfaen" w:hAnsi="Sylfaen"/>
          <w:sz w:val="22"/>
          <w:szCs w:val="22"/>
          <w:lang w:val="ka-GE"/>
        </w:rPr>
      </w:pPr>
      <w:r w:rsidRPr="00407E2A">
        <w:rPr>
          <w:rFonts w:ascii="Sylfaen" w:hAnsi="Sylfaen"/>
          <w:sz w:val="22"/>
          <w:szCs w:val="22"/>
          <w:lang w:val="ka-GE"/>
        </w:rPr>
        <w:t>ეს ნორმ</w:t>
      </w:r>
      <w:r w:rsidR="00391C86">
        <w:rPr>
          <w:rFonts w:ascii="Sylfaen" w:hAnsi="Sylfaen"/>
          <w:sz w:val="22"/>
          <w:szCs w:val="22"/>
          <w:lang w:val="ka-GE"/>
        </w:rPr>
        <w:t xml:space="preserve">ები </w:t>
      </w:r>
      <w:r w:rsidRPr="00407E2A">
        <w:rPr>
          <w:rFonts w:ascii="Sylfaen" w:hAnsi="Sylfaen"/>
          <w:sz w:val="22"/>
          <w:szCs w:val="22"/>
          <w:lang w:val="ka-GE"/>
        </w:rPr>
        <w:t xml:space="preserve">ფაქტიურად </w:t>
      </w:r>
      <w:r w:rsidR="00391C86">
        <w:rPr>
          <w:rFonts w:ascii="Sylfaen" w:hAnsi="Sylfaen"/>
          <w:sz w:val="22"/>
          <w:szCs w:val="22"/>
          <w:lang w:val="ka-GE"/>
        </w:rPr>
        <w:t>აძლევს</w:t>
      </w:r>
      <w:r w:rsidRPr="00407E2A">
        <w:rPr>
          <w:rFonts w:ascii="Sylfaen" w:hAnsi="Sylfaen"/>
          <w:sz w:val="22"/>
          <w:szCs w:val="22"/>
          <w:lang w:val="ka-GE"/>
        </w:rPr>
        <w:t xml:space="preserve"> მაუწყებლებს სრულ კარტბლანშს იმისათვის, რომ </w:t>
      </w:r>
      <w:r w:rsidR="00391C86">
        <w:rPr>
          <w:rFonts w:ascii="Sylfaen" w:hAnsi="Sylfaen"/>
          <w:sz w:val="22"/>
          <w:szCs w:val="22"/>
          <w:lang w:val="ka-GE"/>
        </w:rPr>
        <w:t>თქვას</w:t>
      </w:r>
      <w:r w:rsidRPr="00407E2A">
        <w:rPr>
          <w:rFonts w:ascii="Sylfaen" w:hAnsi="Sylfaen"/>
          <w:sz w:val="22"/>
          <w:szCs w:val="22"/>
          <w:lang w:val="ka-GE"/>
        </w:rPr>
        <w:t xml:space="preserve"> ადამიანის შესახებ ყველაფერი, რაც </w:t>
      </w:r>
      <w:r w:rsidR="00391C86">
        <w:rPr>
          <w:rFonts w:ascii="Sylfaen" w:hAnsi="Sylfaen"/>
          <w:sz w:val="22"/>
          <w:szCs w:val="22"/>
          <w:lang w:val="ka-GE"/>
        </w:rPr>
        <w:t>მოესურვება</w:t>
      </w:r>
      <w:r w:rsidRPr="00407E2A">
        <w:rPr>
          <w:rFonts w:ascii="Sylfaen" w:hAnsi="Sylfaen"/>
          <w:sz w:val="22"/>
          <w:szCs w:val="22"/>
          <w:lang w:val="ka-GE"/>
        </w:rPr>
        <w:t xml:space="preserve"> და ეს გა</w:t>
      </w:r>
      <w:r w:rsidR="00391C86">
        <w:rPr>
          <w:rFonts w:ascii="Sylfaen" w:hAnsi="Sylfaen"/>
          <w:sz w:val="22"/>
          <w:szCs w:val="22"/>
          <w:lang w:val="ka-GE"/>
        </w:rPr>
        <w:t>ა</w:t>
      </w:r>
      <w:r w:rsidRPr="00407E2A">
        <w:rPr>
          <w:rFonts w:ascii="Sylfaen" w:hAnsi="Sylfaen"/>
          <w:sz w:val="22"/>
          <w:szCs w:val="22"/>
          <w:lang w:val="ka-GE"/>
        </w:rPr>
        <w:t>კეთ</w:t>
      </w:r>
      <w:r w:rsidR="00391C86">
        <w:rPr>
          <w:rFonts w:ascii="Sylfaen" w:hAnsi="Sylfaen"/>
          <w:sz w:val="22"/>
          <w:szCs w:val="22"/>
          <w:lang w:val="ka-GE"/>
        </w:rPr>
        <w:t>ოს</w:t>
      </w:r>
      <w:r w:rsidRPr="00407E2A">
        <w:rPr>
          <w:rFonts w:ascii="Sylfaen" w:hAnsi="Sylfaen"/>
          <w:sz w:val="22"/>
          <w:szCs w:val="22"/>
          <w:lang w:val="ka-GE"/>
        </w:rPr>
        <w:t xml:space="preserve"> სრულიად დაუსჯელად</w:t>
      </w:r>
      <w:r w:rsidR="00391C86">
        <w:rPr>
          <w:rFonts w:ascii="Sylfaen" w:hAnsi="Sylfaen"/>
          <w:sz w:val="22"/>
          <w:szCs w:val="22"/>
          <w:lang w:val="ka-GE"/>
        </w:rPr>
        <w:t>.</w:t>
      </w:r>
      <w:r w:rsidRPr="00407E2A">
        <w:rPr>
          <w:rFonts w:ascii="Sylfaen" w:hAnsi="Sylfaen"/>
          <w:sz w:val="22"/>
          <w:szCs w:val="22"/>
          <w:lang w:val="ka-GE"/>
        </w:rPr>
        <w:t xml:space="preserve"> ამ ნორმებს აშკარად აქვს პრობლემა კონსტიტუციის 42-ე მუხლის პირველ პუნქტთან და ევროკონვენციის მე-6 მუხლის პირველ პუნქტთან, რომლებიც უზრუნველყოფს სასამართლოსათვის მიმართვის უფლებას. ვფიქრობ</w:t>
      </w:r>
      <w:r w:rsidR="001A5C9F">
        <w:rPr>
          <w:rFonts w:ascii="Sylfaen" w:hAnsi="Sylfaen"/>
          <w:sz w:val="22"/>
          <w:szCs w:val="22"/>
          <w:lang w:val="ka-GE"/>
        </w:rPr>
        <w:t>თ</w:t>
      </w:r>
      <w:r w:rsidRPr="00407E2A">
        <w:rPr>
          <w:rFonts w:ascii="Sylfaen" w:hAnsi="Sylfaen"/>
          <w:sz w:val="22"/>
          <w:szCs w:val="22"/>
          <w:lang w:val="ka-GE"/>
        </w:rPr>
        <w:t>, აუცილებელია, რომ ამოვიღოთ მე-14 მუხლის მე-2 პუნქტის რელევანტური დათქმა და ასევე 59</w:t>
      </w:r>
      <w:r w:rsidRPr="00407E2A">
        <w:rPr>
          <w:rFonts w:ascii="Sylfaen" w:hAnsi="Sylfaen"/>
          <w:sz w:val="22"/>
          <w:szCs w:val="22"/>
          <w:vertAlign w:val="superscript"/>
          <w:lang w:val="ka-GE"/>
        </w:rPr>
        <w:t>1</w:t>
      </w:r>
      <w:r w:rsidRPr="00407E2A">
        <w:rPr>
          <w:rFonts w:ascii="Sylfaen" w:hAnsi="Sylfaen"/>
          <w:sz w:val="22"/>
          <w:szCs w:val="22"/>
          <w:lang w:val="ka-GE"/>
        </w:rPr>
        <w:t xml:space="preserve"> მუხლი მთლიანად</w:t>
      </w:r>
      <w:r w:rsidR="00391C86">
        <w:rPr>
          <w:rFonts w:ascii="Sylfaen" w:hAnsi="Sylfaen"/>
          <w:sz w:val="22"/>
          <w:szCs w:val="22"/>
          <w:lang w:val="ka-GE"/>
        </w:rPr>
        <w:t>.</w:t>
      </w:r>
    </w:p>
    <w:sectPr w:rsidR="00407E2A" w:rsidRPr="00391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E51C93"/>
    <w:multiLevelType w:val="hybridMultilevel"/>
    <w:tmpl w:val="C4FEC942"/>
    <w:lvl w:ilvl="0" w:tplc="5282A8EA">
      <w:numFmt w:val="bullet"/>
      <w:lvlText w:val="-"/>
      <w:lvlJc w:val="left"/>
      <w:pPr>
        <w:ind w:left="360" w:hanging="360"/>
      </w:pPr>
      <w:rPr>
        <w:rFonts w:ascii="Sylfaen" w:eastAsiaTheme="minorHAnsi"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988"/>
    <w:rsid w:val="00131314"/>
    <w:rsid w:val="0014645A"/>
    <w:rsid w:val="001A5C9F"/>
    <w:rsid w:val="00391C86"/>
    <w:rsid w:val="00407E2A"/>
    <w:rsid w:val="005C7CAD"/>
    <w:rsid w:val="00956A15"/>
    <w:rsid w:val="00A56C9B"/>
    <w:rsid w:val="00A9588D"/>
    <w:rsid w:val="00B66988"/>
    <w:rsid w:val="00B931F8"/>
    <w:rsid w:val="00B97132"/>
    <w:rsid w:val="00C60325"/>
    <w:rsid w:val="00D4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3859C-E456-4353-ABF3-0393BEC9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314"/>
    <w:pPr>
      <w:ind w:left="720"/>
      <w:contextualSpacing/>
    </w:pPr>
  </w:style>
  <w:style w:type="character" w:styleId="CommentReference">
    <w:name w:val="annotation reference"/>
    <w:basedOn w:val="DefaultParagraphFont"/>
    <w:uiPriority w:val="99"/>
    <w:semiHidden/>
    <w:unhideWhenUsed/>
    <w:rsid w:val="00131314"/>
    <w:rPr>
      <w:sz w:val="16"/>
      <w:szCs w:val="16"/>
    </w:rPr>
  </w:style>
  <w:style w:type="paragraph" w:styleId="CommentText">
    <w:name w:val="annotation text"/>
    <w:basedOn w:val="Normal"/>
    <w:link w:val="CommentTextChar"/>
    <w:uiPriority w:val="99"/>
    <w:unhideWhenUsed/>
    <w:rsid w:val="00131314"/>
    <w:pPr>
      <w:spacing w:after="200" w:line="240" w:lineRule="auto"/>
    </w:pPr>
    <w:rPr>
      <w:sz w:val="20"/>
      <w:szCs w:val="20"/>
    </w:rPr>
  </w:style>
  <w:style w:type="character" w:customStyle="1" w:styleId="CommentTextChar">
    <w:name w:val="Comment Text Char"/>
    <w:basedOn w:val="DefaultParagraphFont"/>
    <w:link w:val="CommentText"/>
    <w:uiPriority w:val="99"/>
    <w:rsid w:val="00131314"/>
    <w:rPr>
      <w:sz w:val="20"/>
      <w:szCs w:val="20"/>
    </w:rPr>
  </w:style>
  <w:style w:type="paragraph" w:styleId="BalloonText">
    <w:name w:val="Balloon Text"/>
    <w:basedOn w:val="Normal"/>
    <w:link w:val="BalloonTextChar"/>
    <w:uiPriority w:val="99"/>
    <w:semiHidden/>
    <w:unhideWhenUsed/>
    <w:rsid w:val="00131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Aleksandre Baramidze</dc:creator>
  <cp:keywords/>
  <dc:description/>
  <cp:lastModifiedBy>Tea Tsulukiani</cp:lastModifiedBy>
  <cp:revision>2</cp:revision>
  <dcterms:created xsi:type="dcterms:W3CDTF">2016-12-14T17:22:00Z</dcterms:created>
  <dcterms:modified xsi:type="dcterms:W3CDTF">2016-12-14T17:22:00Z</dcterms:modified>
</cp:coreProperties>
</file>